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FA5" w:rsidRPr="00857180" w:rsidRDefault="00530811" w:rsidP="00857180">
      <w:pPr>
        <w:shd w:val="clear" w:color="auto" w:fill="FFFFFF"/>
        <w:spacing w:after="240" w:line="240" w:lineRule="auto"/>
        <w:rPr>
          <w:rFonts w:ascii="Arial" w:eastAsia="Times New Roman" w:hAnsi="Arial" w:cs="Arial"/>
          <w:bCs/>
          <w:color w:val="222222"/>
          <w:sz w:val="19"/>
          <w:szCs w:val="19"/>
          <w:lang w:eastAsia="sv-SE"/>
        </w:rPr>
      </w:pPr>
      <w:r w:rsidRPr="00313BFA">
        <w:rPr>
          <w:rFonts w:eastAsia="Times New Roman" w:cstheme="minorHAnsi"/>
          <w:bCs/>
          <w:color w:val="222222"/>
          <w:sz w:val="40"/>
          <w:szCs w:val="40"/>
          <w:lang w:eastAsia="sv-SE"/>
        </w:rPr>
        <w:t>Ny läkemedelsupphandling</w:t>
      </w:r>
    </w:p>
    <w:p w:rsidR="00690831" w:rsidRPr="00313BFA" w:rsidRDefault="000460C4" w:rsidP="0067277D">
      <w:pPr>
        <w:shd w:val="clear" w:color="auto" w:fill="FFFFFF"/>
        <w:spacing w:before="120" w:after="240" w:line="240" w:lineRule="auto"/>
        <w:rPr>
          <w:rFonts w:eastAsia="Times New Roman" w:cstheme="minorHAnsi"/>
          <w:bCs/>
          <w:lang w:eastAsia="sv-SE"/>
        </w:rPr>
      </w:pPr>
      <w:r>
        <w:rPr>
          <w:rFonts w:eastAsia="Times New Roman" w:cstheme="minorHAnsi"/>
          <w:bCs/>
          <w:lang w:eastAsia="sv-SE"/>
        </w:rPr>
        <w:t>Under 2023</w:t>
      </w:r>
      <w:r w:rsidR="00690831" w:rsidRPr="00313BFA">
        <w:rPr>
          <w:rFonts w:eastAsia="Times New Roman" w:cstheme="minorHAnsi"/>
          <w:bCs/>
          <w:lang w:eastAsia="sv-SE"/>
        </w:rPr>
        <w:t xml:space="preserve"> </w:t>
      </w:r>
      <w:r w:rsidR="00140282" w:rsidRPr="00313BFA">
        <w:rPr>
          <w:rFonts w:eastAsia="Times New Roman" w:cstheme="minorHAnsi"/>
          <w:bCs/>
          <w:lang w:eastAsia="sv-SE"/>
        </w:rPr>
        <w:t xml:space="preserve">genomfördes en </w:t>
      </w:r>
      <w:r w:rsidR="00690831" w:rsidRPr="00313BFA">
        <w:rPr>
          <w:rFonts w:eastAsia="Times New Roman" w:cstheme="minorHAnsi"/>
          <w:bCs/>
          <w:lang w:eastAsia="sv-SE"/>
        </w:rPr>
        <w:t xml:space="preserve">upphandling av </w:t>
      </w:r>
      <w:r w:rsidR="00140282" w:rsidRPr="00313BFA">
        <w:rPr>
          <w:rFonts w:eastAsia="Times New Roman" w:cstheme="minorHAnsi"/>
          <w:bCs/>
          <w:lang w:eastAsia="sv-SE"/>
        </w:rPr>
        <w:t>ett antal</w:t>
      </w:r>
      <w:r w:rsidR="00690831" w:rsidRPr="00313BFA">
        <w:rPr>
          <w:rFonts w:eastAsia="Times New Roman" w:cstheme="minorHAnsi"/>
          <w:bCs/>
          <w:lang w:eastAsia="sv-SE"/>
        </w:rPr>
        <w:t xml:space="preserve"> läkemedel so</w:t>
      </w:r>
      <w:r w:rsidR="00B9400C" w:rsidRPr="00313BFA">
        <w:rPr>
          <w:rFonts w:eastAsia="Times New Roman" w:cstheme="minorHAnsi"/>
          <w:bCs/>
          <w:lang w:eastAsia="sv-SE"/>
        </w:rPr>
        <w:t xml:space="preserve">m </w:t>
      </w:r>
      <w:r w:rsidR="00B5412F" w:rsidRPr="00313BFA">
        <w:rPr>
          <w:rFonts w:eastAsia="Times New Roman" w:cstheme="minorHAnsi"/>
          <w:bCs/>
          <w:lang w:eastAsia="sv-SE"/>
        </w:rPr>
        <w:t>beställs på rekvisition till en vårdenhets läkemedelsförråd och används till patienterna på vårdenheten</w:t>
      </w:r>
      <w:r w:rsidR="00690831" w:rsidRPr="00313BFA">
        <w:rPr>
          <w:rFonts w:eastAsia="Times New Roman" w:cstheme="minorHAnsi"/>
          <w:bCs/>
          <w:lang w:eastAsia="sv-SE"/>
        </w:rPr>
        <w:t>. Som tidigare år h</w:t>
      </w:r>
      <w:r w:rsidR="00313BFA" w:rsidRPr="00313BFA">
        <w:rPr>
          <w:rFonts w:eastAsia="Times New Roman" w:cstheme="minorHAnsi"/>
          <w:bCs/>
          <w:lang w:eastAsia="sv-SE"/>
        </w:rPr>
        <w:t>ar arbetet gjorts gemensamt med</w:t>
      </w:r>
      <w:r w:rsidR="00690831" w:rsidRPr="00313BFA">
        <w:rPr>
          <w:rFonts w:eastAsia="Times New Roman" w:cstheme="minorHAnsi"/>
          <w:bCs/>
          <w:lang w:eastAsia="sv-SE"/>
        </w:rPr>
        <w:t xml:space="preserve"> </w:t>
      </w:r>
      <w:r w:rsidR="00ED638C" w:rsidRPr="00313BFA">
        <w:rPr>
          <w:rFonts w:eastAsia="Times New Roman" w:cstheme="minorHAnsi"/>
          <w:bCs/>
          <w:lang w:eastAsia="sv-SE"/>
        </w:rPr>
        <w:t xml:space="preserve">Region </w:t>
      </w:r>
      <w:r w:rsidR="00690831" w:rsidRPr="00313BFA">
        <w:rPr>
          <w:rFonts w:eastAsia="Times New Roman" w:cstheme="minorHAnsi"/>
          <w:bCs/>
          <w:lang w:eastAsia="sv-SE"/>
        </w:rPr>
        <w:t xml:space="preserve">Värmland och </w:t>
      </w:r>
      <w:r w:rsidR="00ED638C" w:rsidRPr="00313BFA">
        <w:rPr>
          <w:rFonts w:eastAsia="Times New Roman" w:cstheme="minorHAnsi"/>
          <w:bCs/>
          <w:lang w:eastAsia="sv-SE"/>
        </w:rPr>
        <w:t xml:space="preserve">Region </w:t>
      </w:r>
      <w:r w:rsidR="00690831" w:rsidRPr="00313BFA">
        <w:rPr>
          <w:rFonts w:eastAsia="Times New Roman" w:cstheme="minorHAnsi"/>
          <w:bCs/>
          <w:lang w:eastAsia="sv-SE"/>
        </w:rPr>
        <w:t>Sörmland.</w:t>
      </w:r>
      <w:r w:rsidR="004A0360">
        <w:rPr>
          <w:rFonts w:eastAsia="Times New Roman" w:cstheme="minorHAnsi"/>
          <w:bCs/>
          <w:lang w:eastAsia="sv-SE"/>
        </w:rPr>
        <w:t xml:space="preserve"> </w:t>
      </w:r>
      <w:r w:rsidR="004A0360">
        <w:rPr>
          <w:rFonts w:eastAsia="Times New Roman" w:cstheme="minorHAnsi"/>
          <w:bCs/>
          <w:lang w:eastAsia="sv-SE"/>
        </w:rPr>
        <w:br/>
      </w:r>
      <w:r w:rsidR="00690831" w:rsidRPr="00313BFA">
        <w:rPr>
          <w:rFonts w:eastAsia="Times New Roman" w:cstheme="minorHAnsi"/>
          <w:bCs/>
          <w:lang w:eastAsia="sv-SE"/>
        </w:rPr>
        <w:t>Avtalen</w:t>
      </w:r>
      <w:r>
        <w:rPr>
          <w:rFonts w:eastAsia="Times New Roman" w:cstheme="minorHAnsi"/>
          <w:bCs/>
          <w:lang w:eastAsia="sv-SE"/>
        </w:rPr>
        <w:t xml:space="preserve"> gäller </w:t>
      </w:r>
      <w:bookmarkStart w:id="0" w:name="_GoBack"/>
      <w:bookmarkEnd w:id="0"/>
      <w:r w:rsidR="00BB216C" w:rsidRPr="007F54FD">
        <w:rPr>
          <w:rFonts w:eastAsia="Times New Roman" w:cstheme="minorHAnsi"/>
          <w:bCs/>
          <w:lang w:eastAsia="sv-SE"/>
        </w:rPr>
        <w:t>från 1 april 2024</w:t>
      </w:r>
      <w:r w:rsidR="00BB216C">
        <w:rPr>
          <w:rFonts w:eastAsia="Times New Roman" w:cstheme="minorHAnsi"/>
          <w:bCs/>
          <w:lang w:eastAsia="sv-SE"/>
        </w:rPr>
        <w:t xml:space="preserve"> </w:t>
      </w:r>
      <w:r>
        <w:rPr>
          <w:rFonts w:eastAsia="Times New Roman" w:cstheme="minorHAnsi"/>
          <w:bCs/>
          <w:lang w:eastAsia="sv-SE"/>
        </w:rPr>
        <w:t>t o m 31 mars 2025</w:t>
      </w:r>
      <w:r w:rsidR="00690831" w:rsidRPr="00313BFA">
        <w:rPr>
          <w:rFonts w:eastAsia="Times New Roman" w:cstheme="minorHAnsi"/>
          <w:bCs/>
          <w:lang w:eastAsia="sv-SE"/>
        </w:rPr>
        <w:t xml:space="preserve"> med möjlighe</w:t>
      </w:r>
      <w:r w:rsidR="00B9400C" w:rsidRPr="00313BFA">
        <w:rPr>
          <w:rFonts w:eastAsia="Times New Roman" w:cstheme="minorHAnsi"/>
          <w:bCs/>
          <w:lang w:eastAsia="sv-SE"/>
        </w:rPr>
        <w:t>t ti</w:t>
      </w:r>
      <w:r w:rsidR="00A50AFC">
        <w:rPr>
          <w:rFonts w:eastAsia="Times New Roman" w:cstheme="minorHAnsi"/>
          <w:bCs/>
          <w:lang w:eastAsia="sv-SE"/>
        </w:rPr>
        <w:t>ll förlängning till</w:t>
      </w:r>
      <w:r w:rsidR="00383A3B">
        <w:rPr>
          <w:rFonts w:eastAsia="Times New Roman" w:cstheme="minorHAnsi"/>
          <w:bCs/>
          <w:lang w:eastAsia="sv-SE"/>
        </w:rPr>
        <w:t xml:space="preserve"> som längst</w:t>
      </w:r>
      <w:r w:rsidR="00A50AFC">
        <w:rPr>
          <w:rFonts w:eastAsia="Times New Roman" w:cstheme="minorHAnsi"/>
          <w:bCs/>
          <w:lang w:eastAsia="sv-SE"/>
        </w:rPr>
        <w:t xml:space="preserve"> 31 mars 2028</w:t>
      </w:r>
      <w:r w:rsidR="00383A3B">
        <w:rPr>
          <w:rFonts w:eastAsia="Times New Roman" w:cstheme="minorHAnsi"/>
          <w:bCs/>
          <w:lang w:eastAsia="sv-SE"/>
        </w:rPr>
        <w:t>.</w:t>
      </w:r>
    </w:p>
    <w:p w:rsidR="000838F0" w:rsidRPr="0067277D" w:rsidRDefault="00690831" w:rsidP="0067277D">
      <w:pPr>
        <w:shd w:val="clear" w:color="auto" w:fill="FFFFFF"/>
        <w:spacing w:before="120" w:after="0" w:line="240" w:lineRule="auto"/>
        <w:rPr>
          <w:rFonts w:eastAsia="Times New Roman" w:cstheme="minorHAnsi"/>
          <w:lang w:eastAsia="sv-SE"/>
        </w:rPr>
      </w:pPr>
      <w:r w:rsidRPr="00313BFA">
        <w:rPr>
          <w:rFonts w:eastAsia="Times New Roman" w:cstheme="minorHAnsi"/>
          <w:bCs/>
          <w:lang w:eastAsia="sv-SE"/>
        </w:rPr>
        <w:t xml:space="preserve">Aktuell information </w:t>
      </w:r>
      <w:r w:rsidR="00313BFA" w:rsidRPr="00313BFA">
        <w:rPr>
          <w:rFonts w:eastAsia="Times New Roman" w:cstheme="minorHAnsi"/>
          <w:bCs/>
          <w:lang w:eastAsia="sv-SE"/>
        </w:rPr>
        <w:t>om avtalade läkemedel</w:t>
      </w:r>
      <w:r w:rsidRPr="00313BFA">
        <w:rPr>
          <w:rFonts w:eastAsia="Times New Roman" w:cstheme="minorHAnsi"/>
          <w:bCs/>
          <w:lang w:eastAsia="sv-SE"/>
        </w:rPr>
        <w:t xml:space="preserve"> finns på:</w:t>
      </w:r>
      <w:r w:rsidR="0067277D">
        <w:rPr>
          <w:rFonts w:eastAsia="Times New Roman" w:cstheme="minorHAnsi"/>
          <w:bCs/>
          <w:lang w:eastAsia="sv-SE"/>
        </w:rPr>
        <w:br/>
      </w:r>
      <w:hyperlink r:id="rId7" w:anchor="accordion-block-67132" w:history="1">
        <w:r w:rsidR="007D3E8D">
          <w:rPr>
            <w:rStyle w:val="Hyperlnk"/>
          </w:rPr>
          <w:t>Läkemedelscentrum • Vårdgivare Region Örebro län (regionorebrolan.se)</w:t>
        </w:r>
      </w:hyperlink>
    </w:p>
    <w:p w:rsidR="002D5706" w:rsidRPr="00313BFA" w:rsidRDefault="00690831" w:rsidP="0067277D">
      <w:pPr>
        <w:shd w:val="clear" w:color="auto" w:fill="FFFFFF"/>
        <w:spacing w:before="120" w:after="0" w:line="240" w:lineRule="auto"/>
        <w:rPr>
          <w:rFonts w:eastAsia="Times New Roman" w:cstheme="minorHAnsi"/>
          <w:bCs/>
          <w:lang w:eastAsia="sv-SE"/>
        </w:rPr>
      </w:pPr>
      <w:r w:rsidRPr="00313BFA">
        <w:rPr>
          <w:rFonts w:eastAsia="Times New Roman" w:cstheme="minorHAnsi"/>
          <w:bCs/>
          <w:lang w:eastAsia="sv-SE"/>
        </w:rPr>
        <w:t xml:space="preserve">Byte till </w:t>
      </w:r>
      <w:r w:rsidR="00313BFA" w:rsidRPr="00313BFA">
        <w:rPr>
          <w:rFonts w:eastAsia="Times New Roman" w:cstheme="minorHAnsi"/>
          <w:bCs/>
          <w:lang w:eastAsia="sv-SE"/>
        </w:rPr>
        <w:t>upphandlat</w:t>
      </w:r>
      <w:r w:rsidRPr="00313BFA">
        <w:rPr>
          <w:rFonts w:eastAsia="Times New Roman" w:cstheme="minorHAnsi"/>
          <w:bCs/>
          <w:lang w:eastAsia="sv-SE"/>
        </w:rPr>
        <w:t xml:space="preserve"> </w:t>
      </w:r>
      <w:r w:rsidR="00ED638C" w:rsidRPr="00313BFA">
        <w:rPr>
          <w:rFonts w:eastAsia="Times New Roman" w:cstheme="minorHAnsi"/>
          <w:bCs/>
          <w:lang w:eastAsia="sv-SE"/>
        </w:rPr>
        <w:t xml:space="preserve">läkemedel vid beställning på </w:t>
      </w:r>
      <w:r w:rsidR="002D5706" w:rsidRPr="00313BFA">
        <w:rPr>
          <w:rFonts w:eastAsia="Times New Roman" w:cstheme="minorHAnsi"/>
          <w:bCs/>
          <w:lang w:eastAsia="sv-SE"/>
        </w:rPr>
        <w:t xml:space="preserve">rekvisition </w:t>
      </w:r>
      <w:r w:rsidR="00313BFA" w:rsidRPr="00313BFA">
        <w:rPr>
          <w:rFonts w:eastAsia="Times New Roman" w:cstheme="minorHAnsi"/>
          <w:bCs/>
          <w:lang w:eastAsia="sv-SE"/>
        </w:rPr>
        <w:t xml:space="preserve">görs så snart det tidigare </w:t>
      </w:r>
      <w:r w:rsidR="00B5412F" w:rsidRPr="00313BFA">
        <w:rPr>
          <w:rFonts w:eastAsia="Times New Roman" w:cstheme="minorHAnsi"/>
          <w:bCs/>
          <w:lang w:eastAsia="sv-SE"/>
        </w:rPr>
        <w:t xml:space="preserve">upphandlade </w:t>
      </w:r>
      <w:r w:rsidR="00ED638C" w:rsidRPr="00313BFA">
        <w:rPr>
          <w:rFonts w:eastAsia="Times New Roman" w:cstheme="minorHAnsi"/>
          <w:bCs/>
          <w:lang w:eastAsia="sv-SE"/>
        </w:rPr>
        <w:t xml:space="preserve">läkemedlet </w:t>
      </w:r>
      <w:r w:rsidRPr="00313BFA">
        <w:rPr>
          <w:rFonts w:eastAsia="Times New Roman" w:cstheme="minorHAnsi"/>
          <w:bCs/>
          <w:lang w:eastAsia="sv-SE"/>
        </w:rPr>
        <w:t>tagit slut i sjukhusapotekets lager. Vätskevagnar och bassortimen</w:t>
      </w:r>
      <w:r w:rsidR="0067277D">
        <w:rPr>
          <w:rFonts w:eastAsia="Times New Roman" w:cstheme="minorHAnsi"/>
          <w:bCs/>
          <w:lang w:eastAsia="sv-SE"/>
        </w:rPr>
        <w:t>t uppdateras av sjukhusapoteket.</w:t>
      </w:r>
    </w:p>
    <w:p w:rsidR="00690831" w:rsidRDefault="00B9400C" w:rsidP="0067277D">
      <w:pPr>
        <w:shd w:val="clear" w:color="auto" w:fill="FFFFFF"/>
        <w:spacing w:before="120" w:after="0" w:line="240" w:lineRule="auto"/>
        <w:rPr>
          <w:rFonts w:eastAsia="Times New Roman" w:cstheme="minorHAnsi"/>
          <w:bCs/>
          <w:lang w:eastAsia="sv-SE"/>
        </w:rPr>
      </w:pPr>
      <w:r w:rsidRPr="00313BFA">
        <w:rPr>
          <w:rFonts w:eastAsia="Times New Roman" w:cstheme="minorHAnsi"/>
          <w:bCs/>
          <w:lang w:eastAsia="sv-SE"/>
        </w:rPr>
        <w:t>Några</w:t>
      </w:r>
      <w:r w:rsidR="00223183" w:rsidRPr="00313BFA">
        <w:rPr>
          <w:rFonts w:eastAsia="Times New Roman" w:cstheme="minorHAnsi"/>
          <w:bCs/>
          <w:lang w:eastAsia="sv-SE"/>
        </w:rPr>
        <w:t xml:space="preserve"> byten innebär ett nytt fabrikat och därmed en ny förpackning men med samma preparatnamn som tidigare. </w:t>
      </w:r>
      <w:r w:rsidR="008A5102">
        <w:rPr>
          <w:rFonts w:eastAsia="Times New Roman" w:cstheme="minorHAnsi"/>
          <w:bCs/>
          <w:lang w:eastAsia="sv-SE"/>
        </w:rPr>
        <w:t xml:space="preserve">Nedan finns en lista över vanliga preparat där bytet </w:t>
      </w:r>
      <w:r w:rsidR="00690831" w:rsidRPr="00313BFA">
        <w:rPr>
          <w:rFonts w:eastAsia="Times New Roman" w:cstheme="minorHAnsi"/>
          <w:bCs/>
          <w:lang w:eastAsia="sv-SE"/>
        </w:rPr>
        <w:t xml:space="preserve">innebär </w:t>
      </w:r>
      <w:r w:rsidR="008A5102">
        <w:rPr>
          <w:rFonts w:eastAsia="Times New Roman" w:cstheme="minorHAnsi"/>
          <w:bCs/>
          <w:lang w:eastAsia="sv-SE"/>
        </w:rPr>
        <w:t>ett nytt produktnamn.</w:t>
      </w:r>
    </w:p>
    <w:p w:rsidR="008A5102" w:rsidRDefault="008A5102" w:rsidP="0067277D">
      <w:pPr>
        <w:shd w:val="clear" w:color="auto" w:fill="FFFFFF"/>
        <w:spacing w:before="120" w:after="0" w:line="240" w:lineRule="auto"/>
        <w:rPr>
          <w:rFonts w:eastAsia="Times New Roman" w:cstheme="minorHAnsi"/>
          <w:bCs/>
          <w:lang w:eastAsia="sv-SE"/>
        </w:rPr>
      </w:pPr>
    </w:p>
    <w:p w:rsidR="008A5102" w:rsidRPr="008A5102" w:rsidRDefault="008A5102" w:rsidP="007D3E8D">
      <w:pPr>
        <w:pBdr>
          <w:top w:val="single" w:sz="4" w:space="4" w:color="auto"/>
          <w:left w:val="single" w:sz="4" w:space="4" w:color="auto"/>
          <w:bottom w:val="single" w:sz="4" w:space="4" w:color="auto"/>
          <w:right w:val="single" w:sz="4" w:space="4" w:color="auto"/>
        </w:pBdr>
        <w:shd w:val="clear" w:color="auto" w:fill="F7CAAC" w:themeFill="accent2" w:themeFillTint="66"/>
        <w:spacing w:after="0" w:line="240" w:lineRule="auto"/>
        <w:rPr>
          <w:rFonts w:eastAsia="Times New Roman" w:cstheme="minorHAnsi"/>
          <w:b/>
          <w:bCs/>
          <w:lang w:eastAsia="sv-SE"/>
        </w:rPr>
      </w:pPr>
      <w:r w:rsidRPr="007D3E8D">
        <w:rPr>
          <w:rFonts w:eastAsia="Times New Roman" w:cstheme="minorHAnsi"/>
          <w:b/>
          <w:bCs/>
          <w:i/>
          <w:sz w:val="24"/>
          <w:szCs w:val="24"/>
          <w:lang w:eastAsia="sv-SE"/>
        </w:rPr>
        <w:t xml:space="preserve">OBS! Förväxlingsrisk </w:t>
      </w:r>
      <w:proofErr w:type="spellStart"/>
      <w:r w:rsidRPr="007D3E8D">
        <w:rPr>
          <w:rFonts w:eastAsia="Times New Roman" w:cstheme="minorHAnsi"/>
          <w:b/>
          <w:bCs/>
          <w:i/>
          <w:sz w:val="24"/>
          <w:szCs w:val="24"/>
          <w:lang w:eastAsia="sv-SE"/>
        </w:rPr>
        <w:t>oxikodon</w:t>
      </w:r>
      <w:proofErr w:type="spellEnd"/>
      <w:r w:rsidRPr="007D3E8D">
        <w:rPr>
          <w:rFonts w:eastAsia="Times New Roman" w:cstheme="minorHAnsi"/>
          <w:b/>
          <w:bCs/>
          <w:i/>
          <w:sz w:val="24"/>
          <w:szCs w:val="24"/>
          <w:lang w:eastAsia="sv-SE"/>
        </w:rPr>
        <w:t xml:space="preserve"> tablett och depottablett</w:t>
      </w:r>
      <w:r w:rsidRPr="007D3E8D">
        <w:rPr>
          <w:rFonts w:eastAsia="Times New Roman" w:cstheme="minorHAnsi"/>
          <w:b/>
          <w:bCs/>
          <w:lang w:eastAsia="sv-SE"/>
        </w:rPr>
        <w:br/>
      </w:r>
      <w:r w:rsidRPr="008A5102">
        <w:rPr>
          <w:rFonts w:eastAsia="Times New Roman" w:cstheme="minorHAnsi"/>
          <w:bCs/>
          <w:lang w:eastAsia="sv-SE"/>
        </w:rPr>
        <w:t xml:space="preserve">Läkemedelscentrum vill särskilt uppmärksamma ett byte där det föreligger stor förväxlingsrisk. </w:t>
      </w:r>
      <w:proofErr w:type="spellStart"/>
      <w:r w:rsidRPr="008A5102">
        <w:rPr>
          <w:rFonts w:eastAsia="Times New Roman" w:cstheme="minorHAnsi"/>
          <w:bCs/>
          <w:lang w:eastAsia="sv-SE"/>
        </w:rPr>
        <w:t>Oxynorm</w:t>
      </w:r>
      <w:proofErr w:type="spellEnd"/>
      <w:r w:rsidRPr="008A5102">
        <w:rPr>
          <w:rFonts w:eastAsia="Times New Roman" w:cstheme="minorHAnsi"/>
          <w:bCs/>
          <w:lang w:eastAsia="sv-SE"/>
        </w:rPr>
        <w:t xml:space="preserve"> kapsel och </w:t>
      </w:r>
      <w:proofErr w:type="spellStart"/>
      <w:r w:rsidRPr="008A5102">
        <w:rPr>
          <w:rFonts w:eastAsia="Times New Roman" w:cstheme="minorHAnsi"/>
          <w:bCs/>
          <w:lang w:eastAsia="sv-SE"/>
        </w:rPr>
        <w:t>Oxycontin</w:t>
      </w:r>
      <w:proofErr w:type="spellEnd"/>
      <w:r w:rsidRPr="008A5102">
        <w:rPr>
          <w:rFonts w:eastAsia="Times New Roman" w:cstheme="minorHAnsi"/>
          <w:bCs/>
          <w:lang w:eastAsia="sv-SE"/>
        </w:rPr>
        <w:t xml:space="preserve"> depottablett kommer inte längre att vara upphandlade utan ersätts av </w:t>
      </w:r>
      <w:proofErr w:type="spellStart"/>
      <w:r w:rsidRPr="008A5102">
        <w:rPr>
          <w:rFonts w:eastAsia="Times New Roman" w:cstheme="minorHAnsi"/>
          <w:bCs/>
          <w:lang w:eastAsia="sv-SE"/>
        </w:rPr>
        <w:t>Oxycodone</w:t>
      </w:r>
      <w:proofErr w:type="spellEnd"/>
      <w:r w:rsidRPr="008A5102">
        <w:rPr>
          <w:rFonts w:eastAsia="Times New Roman" w:cstheme="minorHAnsi"/>
          <w:bCs/>
          <w:lang w:eastAsia="sv-SE"/>
        </w:rPr>
        <w:t xml:space="preserve"> tablett och </w:t>
      </w:r>
      <w:proofErr w:type="spellStart"/>
      <w:r w:rsidRPr="008A5102">
        <w:rPr>
          <w:rFonts w:eastAsia="Times New Roman" w:cstheme="minorHAnsi"/>
          <w:bCs/>
          <w:lang w:eastAsia="sv-SE"/>
        </w:rPr>
        <w:t>Oxycodone</w:t>
      </w:r>
      <w:proofErr w:type="spellEnd"/>
      <w:r w:rsidRPr="008A5102">
        <w:rPr>
          <w:rFonts w:eastAsia="Times New Roman" w:cstheme="minorHAnsi"/>
          <w:bCs/>
          <w:lang w:eastAsia="sv-SE"/>
        </w:rPr>
        <w:t xml:space="preserve"> Depot depottablett.</w:t>
      </w:r>
    </w:p>
    <w:p w:rsidR="008A5102" w:rsidRDefault="008A5102" w:rsidP="007D3E8D">
      <w:pPr>
        <w:pBdr>
          <w:top w:val="single" w:sz="4" w:space="4" w:color="auto"/>
          <w:left w:val="single" w:sz="4" w:space="4" w:color="auto"/>
          <w:bottom w:val="single" w:sz="4" w:space="4" w:color="auto"/>
          <w:right w:val="single" w:sz="4" w:space="4" w:color="auto"/>
        </w:pBdr>
        <w:shd w:val="clear" w:color="auto" w:fill="F7CAAC" w:themeFill="accent2" w:themeFillTint="66"/>
        <w:spacing w:before="120" w:after="0" w:line="240" w:lineRule="auto"/>
        <w:rPr>
          <w:rFonts w:eastAsia="Times New Roman" w:cstheme="minorHAnsi"/>
          <w:bCs/>
          <w:lang w:eastAsia="sv-SE"/>
        </w:rPr>
      </w:pPr>
      <w:r w:rsidRPr="008A5102">
        <w:rPr>
          <w:rFonts w:eastAsia="Times New Roman" w:cstheme="minorHAnsi"/>
          <w:b/>
          <w:bCs/>
          <w:i/>
          <w:lang w:eastAsia="sv-SE"/>
        </w:rPr>
        <w:t>Var uppmärksam på beredningsform</w:t>
      </w:r>
      <w:r>
        <w:rPr>
          <w:rFonts w:eastAsia="Times New Roman" w:cstheme="minorHAnsi"/>
          <w:bCs/>
          <w:lang w:eastAsia="sv-SE"/>
        </w:rPr>
        <w:br/>
      </w:r>
      <w:r w:rsidRPr="008A5102">
        <w:rPr>
          <w:rFonts w:eastAsia="Times New Roman" w:cstheme="minorHAnsi"/>
          <w:bCs/>
          <w:lang w:eastAsia="sv-SE"/>
        </w:rPr>
        <w:t>Bytet innebär en förväxlingsrisk eftersom depottablett och vanlig tablett kommer att ha liknande namn. Det är därför extra viktigt att personal som hanterar dessa preparat är noga med att uppmärksamma att rätt beredningsform används till rätt patient.</w:t>
      </w:r>
    </w:p>
    <w:p w:rsidR="002D5706" w:rsidRPr="007D3E8D" w:rsidRDefault="00313BFA" w:rsidP="007D3E8D">
      <w:pPr>
        <w:shd w:val="clear" w:color="auto" w:fill="FFFFFF"/>
        <w:spacing w:before="240" w:after="0" w:line="240" w:lineRule="auto"/>
        <w:rPr>
          <w:rFonts w:eastAsia="Times New Roman" w:cstheme="minorHAnsi"/>
          <w:color w:val="000000" w:themeColor="text1"/>
          <w:lang w:eastAsia="sv-SE"/>
        </w:rPr>
      </w:pPr>
      <w:r w:rsidRPr="00313BFA">
        <w:rPr>
          <w:rFonts w:eastAsia="Times New Roman" w:cstheme="minorHAnsi"/>
          <w:b/>
          <w:color w:val="000000" w:themeColor="text1"/>
          <w:lang w:eastAsia="sv-SE"/>
        </w:rPr>
        <w:t xml:space="preserve">Vid frågor om upphandlingen som t ex val av </w:t>
      </w:r>
      <w:r w:rsidR="00581399" w:rsidRPr="00313BFA">
        <w:rPr>
          <w:rFonts w:eastAsia="Times New Roman" w:cstheme="minorHAnsi"/>
          <w:b/>
          <w:color w:val="000000" w:themeColor="text1"/>
          <w:lang w:eastAsia="sv-SE"/>
        </w:rPr>
        <w:t xml:space="preserve"> </w:t>
      </w:r>
      <w:r w:rsidR="00ED638C" w:rsidRPr="00313BFA">
        <w:rPr>
          <w:rFonts w:eastAsia="Times New Roman" w:cstheme="minorHAnsi"/>
          <w:b/>
          <w:color w:val="000000" w:themeColor="text1"/>
          <w:lang w:eastAsia="sv-SE"/>
        </w:rPr>
        <w:t>läkemedel</w:t>
      </w:r>
      <w:r w:rsidR="002D5706" w:rsidRPr="00313BFA">
        <w:rPr>
          <w:rFonts w:eastAsia="Times New Roman" w:cstheme="minorHAnsi"/>
          <w:b/>
          <w:color w:val="000000" w:themeColor="text1"/>
          <w:lang w:eastAsia="sv-SE"/>
        </w:rPr>
        <w:t xml:space="preserve"> el</w:t>
      </w:r>
      <w:r w:rsidRPr="00313BFA">
        <w:rPr>
          <w:rFonts w:eastAsia="Times New Roman" w:cstheme="minorHAnsi"/>
          <w:b/>
          <w:color w:val="000000" w:themeColor="text1"/>
          <w:lang w:eastAsia="sv-SE"/>
        </w:rPr>
        <w:t>ler</w:t>
      </w:r>
      <w:r w:rsidR="00ED638C" w:rsidRPr="00313BFA">
        <w:rPr>
          <w:rFonts w:eastAsia="Times New Roman" w:cstheme="minorHAnsi"/>
          <w:b/>
          <w:color w:val="000000" w:themeColor="text1"/>
          <w:lang w:eastAsia="sv-SE"/>
        </w:rPr>
        <w:t xml:space="preserve"> önskemål och behov, k</w:t>
      </w:r>
      <w:r w:rsidR="00690831" w:rsidRPr="00313BFA">
        <w:rPr>
          <w:rFonts w:eastAsia="Times New Roman" w:cstheme="minorHAnsi"/>
          <w:b/>
          <w:color w:val="000000" w:themeColor="text1"/>
          <w:lang w:eastAsia="sv-SE"/>
        </w:rPr>
        <w:t>ontakta</w:t>
      </w:r>
      <w:r w:rsidR="00ED638C" w:rsidRPr="00313BFA">
        <w:rPr>
          <w:rFonts w:eastAsia="Times New Roman" w:cstheme="minorHAnsi"/>
          <w:b/>
          <w:color w:val="000000" w:themeColor="text1"/>
          <w:lang w:eastAsia="sv-SE"/>
        </w:rPr>
        <w:t>:</w:t>
      </w:r>
      <w:r w:rsidR="00C81A0D">
        <w:rPr>
          <w:rFonts w:eastAsia="Times New Roman" w:cstheme="minorHAnsi"/>
          <w:b/>
          <w:color w:val="000000" w:themeColor="text1"/>
          <w:lang w:eastAsia="sv-SE"/>
        </w:rPr>
        <w:br/>
      </w:r>
      <w:r w:rsidR="00690831" w:rsidRPr="007D3E8D">
        <w:rPr>
          <w:rFonts w:eastAsia="Times New Roman" w:cstheme="minorHAnsi"/>
          <w:color w:val="000000" w:themeColor="text1"/>
          <w:lang w:eastAsia="sv-SE"/>
        </w:rPr>
        <w:t>M</w:t>
      </w:r>
      <w:r w:rsidR="00223183" w:rsidRPr="007D3E8D">
        <w:rPr>
          <w:rFonts w:eastAsia="Times New Roman" w:cstheme="minorHAnsi"/>
          <w:color w:val="000000" w:themeColor="text1"/>
          <w:lang w:eastAsia="sv-SE"/>
        </w:rPr>
        <w:t>agnus Olsson, Läkemedelscentrum</w:t>
      </w:r>
      <w:r w:rsidR="00ED638C" w:rsidRPr="007D3E8D">
        <w:rPr>
          <w:rFonts w:eastAsia="Times New Roman" w:cstheme="minorHAnsi"/>
          <w:color w:val="000000" w:themeColor="text1"/>
          <w:lang w:eastAsia="sv-SE"/>
        </w:rPr>
        <w:t xml:space="preserve">, </w:t>
      </w:r>
      <w:hyperlink r:id="rId8" w:history="1">
        <w:r w:rsidR="00ED638C" w:rsidRPr="007D3E8D">
          <w:rPr>
            <w:rStyle w:val="Hyperlnk"/>
            <w:rFonts w:eastAsia="Times New Roman" w:cstheme="minorHAnsi"/>
            <w:lang w:eastAsia="sv-SE"/>
          </w:rPr>
          <w:t>magnus.olsson@regionorebrolan.se</w:t>
        </w:r>
      </w:hyperlink>
      <w:r w:rsidR="00ED638C" w:rsidRPr="007D3E8D">
        <w:rPr>
          <w:rFonts w:eastAsia="Times New Roman" w:cstheme="minorHAnsi"/>
          <w:color w:val="000000" w:themeColor="text1"/>
          <w:lang w:eastAsia="sv-SE"/>
        </w:rPr>
        <w:t>,</w:t>
      </w:r>
      <w:r w:rsidR="00223183" w:rsidRPr="007D3E8D">
        <w:rPr>
          <w:rFonts w:eastAsia="Times New Roman" w:cstheme="minorHAnsi"/>
          <w:color w:val="000000" w:themeColor="text1"/>
          <w:lang w:eastAsia="sv-SE"/>
        </w:rPr>
        <w:t xml:space="preserve"> </w:t>
      </w:r>
      <w:proofErr w:type="spellStart"/>
      <w:r w:rsidR="00223183" w:rsidRPr="007D3E8D">
        <w:rPr>
          <w:rFonts w:eastAsia="Times New Roman" w:cstheme="minorHAnsi"/>
          <w:color w:val="000000" w:themeColor="text1"/>
          <w:lang w:eastAsia="sv-SE"/>
        </w:rPr>
        <w:t>tel</w:t>
      </w:r>
      <w:proofErr w:type="spellEnd"/>
      <w:r w:rsidR="00223183" w:rsidRPr="007D3E8D">
        <w:rPr>
          <w:rFonts w:eastAsia="Times New Roman" w:cstheme="minorHAnsi"/>
          <w:color w:val="000000" w:themeColor="text1"/>
          <w:lang w:eastAsia="sv-SE"/>
        </w:rPr>
        <w:t xml:space="preserve"> 245</w:t>
      </w:r>
      <w:r w:rsidR="002D5706" w:rsidRPr="007D3E8D">
        <w:rPr>
          <w:rFonts w:eastAsia="Times New Roman" w:cstheme="minorHAnsi"/>
          <w:color w:val="000000" w:themeColor="text1"/>
          <w:lang w:eastAsia="sv-SE"/>
        </w:rPr>
        <w:t xml:space="preserve"> </w:t>
      </w:r>
      <w:r w:rsidR="00223183" w:rsidRPr="007D3E8D">
        <w:rPr>
          <w:rFonts w:eastAsia="Times New Roman" w:cstheme="minorHAnsi"/>
          <w:color w:val="000000" w:themeColor="text1"/>
          <w:lang w:eastAsia="sv-SE"/>
        </w:rPr>
        <w:t>58</w:t>
      </w:r>
      <w:r w:rsidR="008D4B7D" w:rsidRPr="007D3E8D">
        <w:rPr>
          <w:rFonts w:eastAsia="Times New Roman" w:cstheme="minorHAnsi"/>
          <w:color w:val="000000" w:themeColor="text1"/>
          <w:lang w:eastAsia="sv-SE"/>
        </w:rPr>
        <w:br/>
        <w:t xml:space="preserve">Stefan Lycken, Läkemedelscentrum, </w:t>
      </w:r>
      <w:hyperlink r:id="rId9" w:history="1">
        <w:r w:rsidR="008D4B7D" w:rsidRPr="007D3E8D">
          <w:rPr>
            <w:rStyle w:val="Hyperlnk"/>
            <w:rFonts w:eastAsia="Times New Roman" w:cstheme="minorHAnsi"/>
            <w:lang w:eastAsia="sv-SE"/>
          </w:rPr>
          <w:t>stefan.lycken@regionorebrolan.se</w:t>
        </w:r>
      </w:hyperlink>
      <w:r w:rsidR="008D4B7D" w:rsidRPr="007D3E8D">
        <w:rPr>
          <w:rFonts w:eastAsia="Times New Roman" w:cstheme="minorHAnsi"/>
          <w:color w:val="000000" w:themeColor="text1"/>
          <w:lang w:eastAsia="sv-SE"/>
        </w:rPr>
        <w:t xml:space="preserve">, </w:t>
      </w:r>
      <w:proofErr w:type="spellStart"/>
      <w:r w:rsidR="008D4B7D" w:rsidRPr="007D3E8D">
        <w:rPr>
          <w:rFonts w:eastAsia="Times New Roman" w:cstheme="minorHAnsi"/>
          <w:color w:val="000000" w:themeColor="text1"/>
          <w:lang w:eastAsia="sv-SE"/>
        </w:rPr>
        <w:t>tel</w:t>
      </w:r>
      <w:proofErr w:type="spellEnd"/>
      <w:r w:rsidR="008D4B7D" w:rsidRPr="007D3E8D">
        <w:rPr>
          <w:rFonts w:eastAsia="Times New Roman" w:cstheme="minorHAnsi"/>
          <w:color w:val="000000" w:themeColor="text1"/>
          <w:lang w:eastAsia="sv-SE"/>
        </w:rPr>
        <w:t xml:space="preserve">  </w:t>
      </w:r>
      <w:r w:rsidR="00523726" w:rsidRPr="007D3E8D">
        <w:rPr>
          <w:rFonts w:eastAsia="Times New Roman" w:cstheme="minorHAnsi"/>
          <w:color w:val="000000" w:themeColor="text1"/>
          <w:lang w:eastAsia="sv-SE"/>
        </w:rPr>
        <w:t>235 26</w:t>
      </w:r>
    </w:p>
    <w:p w:rsidR="00690831" w:rsidRPr="007D3E8D" w:rsidRDefault="00690831" w:rsidP="0067277D">
      <w:pPr>
        <w:shd w:val="clear" w:color="auto" w:fill="FFFFFF"/>
        <w:spacing w:before="120" w:after="0" w:line="240" w:lineRule="auto"/>
        <w:rPr>
          <w:rFonts w:eastAsia="Times New Roman" w:cstheme="minorHAnsi"/>
          <w:color w:val="000000" w:themeColor="text1"/>
          <w:lang w:eastAsia="sv-SE"/>
        </w:rPr>
      </w:pPr>
      <w:r w:rsidRPr="002D5706">
        <w:rPr>
          <w:rFonts w:eastAsia="Times New Roman" w:cstheme="minorHAnsi"/>
          <w:b/>
          <w:color w:val="000000" w:themeColor="text1"/>
          <w:lang w:eastAsia="sv-SE"/>
        </w:rPr>
        <w:t>Vid praktiska frågor om byten och uppdatering av sortiment</w:t>
      </w:r>
      <w:r w:rsidR="002D5706" w:rsidRPr="002D5706">
        <w:rPr>
          <w:rFonts w:eastAsia="Times New Roman" w:cstheme="minorHAnsi"/>
          <w:b/>
          <w:color w:val="000000" w:themeColor="text1"/>
          <w:lang w:eastAsia="sv-SE"/>
        </w:rPr>
        <w:t>:</w:t>
      </w:r>
      <w:r w:rsidR="00C81A0D">
        <w:rPr>
          <w:rFonts w:eastAsia="Times New Roman" w:cstheme="minorHAnsi"/>
          <w:b/>
          <w:color w:val="000000" w:themeColor="text1"/>
          <w:lang w:eastAsia="sv-SE"/>
        </w:rPr>
        <w:br/>
      </w:r>
      <w:r w:rsidR="002D5706" w:rsidRPr="007D3E8D">
        <w:rPr>
          <w:rFonts w:eastAsia="Times New Roman" w:cstheme="minorHAnsi"/>
          <w:color w:val="000000" w:themeColor="text1"/>
          <w:lang w:eastAsia="sv-SE"/>
        </w:rPr>
        <w:t>K</w:t>
      </w:r>
      <w:r w:rsidRPr="007D3E8D">
        <w:rPr>
          <w:rFonts w:eastAsia="Times New Roman" w:cstheme="minorHAnsi"/>
          <w:color w:val="000000" w:themeColor="text1"/>
          <w:lang w:eastAsia="sv-SE"/>
        </w:rPr>
        <w:t>ontakta sjukhusapoteket ApoEx</w:t>
      </w:r>
      <w:r w:rsidR="00621118" w:rsidRPr="007D3E8D">
        <w:rPr>
          <w:rFonts w:eastAsia="Times New Roman" w:cstheme="minorHAnsi"/>
          <w:color w:val="000000" w:themeColor="text1"/>
          <w:lang w:eastAsia="sv-SE"/>
        </w:rPr>
        <w:t xml:space="preserve">, </w:t>
      </w:r>
      <w:hyperlink r:id="rId10" w:history="1">
        <w:r w:rsidR="00621118" w:rsidRPr="007D3E8D">
          <w:rPr>
            <w:rStyle w:val="Hyperlnk"/>
            <w:rFonts w:eastAsia="Times New Roman" w:cstheme="minorHAnsi"/>
            <w:lang w:eastAsia="sv-SE"/>
          </w:rPr>
          <w:t>vardomsorg.orebro@apoex.se</w:t>
        </w:r>
      </w:hyperlink>
      <w:r w:rsidR="00621118" w:rsidRPr="007D3E8D">
        <w:rPr>
          <w:rFonts w:eastAsia="Times New Roman" w:cstheme="minorHAnsi"/>
          <w:color w:val="000000" w:themeColor="text1"/>
          <w:lang w:eastAsia="sv-SE"/>
        </w:rPr>
        <w:t xml:space="preserve">, </w:t>
      </w:r>
      <w:proofErr w:type="spellStart"/>
      <w:r w:rsidRPr="007D3E8D">
        <w:rPr>
          <w:rFonts w:eastAsia="Times New Roman" w:cstheme="minorHAnsi"/>
          <w:color w:val="000000" w:themeColor="text1"/>
          <w:lang w:eastAsia="sv-SE"/>
        </w:rPr>
        <w:t>tel</w:t>
      </w:r>
      <w:proofErr w:type="spellEnd"/>
      <w:r w:rsidRPr="007D3E8D">
        <w:rPr>
          <w:rFonts w:eastAsia="Times New Roman" w:cstheme="minorHAnsi"/>
          <w:color w:val="000000" w:themeColor="text1"/>
          <w:lang w:eastAsia="sv-SE"/>
        </w:rPr>
        <w:t xml:space="preserve"> 212</w:t>
      </w:r>
      <w:r w:rsidR="002D5706" w:rsidRPr="007D3E8D">
        <w:rPr>
          <w:rFonts w:eastAsia="Times New Roman" w:cstheme="minorHAnsi"/>
          <w:color w:val="000000" w:themeColor="text1"/>
          <w:lang w:eastAsia="sv-SE"/>
        </w:rPr>
        <w:t xml:space="preserve"> </w:t>
      </w:r>
      <w:r w:rsidRPr="007D3E8D">
        <w:rPr>
          <w:rFonts w:eastAsia="Times New Roman" w:cstheme="minorHAnsi"/>
          <w:color w:val="000000" w:themeColor="text1"/>
          <w:lang w:eastAsia="sv-SE"/>
        </w:rPr>
        <w:t>13.</w:t>
      </w:r>
    </w:p>
    <w:p w:rsidR="00690831" w:rsidRPr="00690831" w:rsidRDefault="00690831" w:rsidP="00690831">
      <w:pPr>
        <w:shd w:val="clear" w:color="auto" w:fill="FFFFFF"/>
        <w:spacing w:after="0" w:line="240" w:lineRule="auto"/>
        <w:rPr>
          <w:rFonts w:ascii="Arial" w:eastAsia="Times New Roman" w:hAnsi="Arial" w:cs="Arial"/>
          <w:color w:val="222222"/>
          <w:sz w:val="19"/>
          <w:szCs w:val="19"/>
          <w:lang w:eastAsia="sv-SE"/>
        </w:rPr>
      </w:pPr>
      <w:r w:rsidRPr="00690831">
        <w:rPr>
          <w:rFonts w:ascii="Arial" w:eastAsia="Times New Roman" w:hAnsi="Arial" w:cs="Arial"/>
          <w:color w:val="222222"/>
          <w:sz w:val="19"/>
          <w:szCs w:val="19"/>
          <w:lang w:eastAsia="sv-SE"/>
        </w:rPr>
        <w:t> </w:t>
      </w:r>
    </w:p>
    <w:p w:rsidR="00B80204" w:rsidRDefault="008D4B7D">
      <w:pPr>
        <w:rPr>
          <w:sz w:val="28"/>
          <w:szCs w:val="28"/>
        </w:rPr>
      </w:pPr>
      <w:r>
        <w:rPr>
          <w:sz w:val="28"/>
          <w:szCs w:val="28"/>
        </w:rPr>
        <w:t>Ett urval av u</w:t>
      </w:r>
      <w:r w:rsidR="00223183" w:rsidRPr="00223183">
        <w:rPr>
          <w:sz w:val="28"/>
          <w:szCs w:val="28"/>
        </w:rPr>
        <w:t>pphandlade läkemedel där</w:t>
      </w:r>
      <w:r w:rsidR="008A5102">
        <w:rPr>
          <w:sz w:val="28"/>
          <w:szCs w:val="28"/>
        </w:rPr>
        <w:t xml:space="preserve"> bytet innebär ett nytt produk</w:t>
      </w:r>
      <w:r w:rsidR="00223183">
        <w:rPr>
          <w:sz w:val="28"/>
          <w:szCs w:val="28"/>
        </w:rPr>
        <w:t>t</w:t>
      </w:r>
      <w:r w:rsidR="00223183" w:rsidRPr="00223183">
        <w:rPr>
          <w:sz w:val="28"/>
          <w:szCs w:val="28"/>
        </w:rPr>
        <w:t>namn:</w:t>
      </w:r>
    </w:p>
    <w:p w:rsidR="00811946" w:rsidRDefault="00F61352" w:rsidP="00313BFA">
      <w:pPr>
        <w:rPr>
          <w:sz w:val="28"/>
          <w:szCs w:val="28"/>
        </w:rPr>
      </w:pPr>
      <w:r w:rsidRPr="00F61352">
        <w:rPr>
          <w:sz w:val="28"/>
          <w:szCs w:val="28"/>
        </w:rPr>
        <w:drawing>
          <wp:inline distT="0" distB="0" distL="0" distR="0" wp14:anchorId="30DF5B12" wp14:editId="2298E8CF">
            <wp:extent cx="5760720" cy="2372360"/>
            <wp:effectExtent l="0" t="0" r="0" b="889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2372360"/>
                    </a:xfrm>
                    <a:prstGeom prst="rect">
                      <a:avLst/>
                    </a:prstGeom>
                  </pic:spPr>
                </pic:pic>
              </a:graphicData>
            </a:graphic>
          </wp:inline>
        </w:drawing>
      </w:r>
    </w:p>
    <w:p w:rsidR="00F61352" w:rsidRDefault="00F61352" w:rsidP="00313BFA">
      <w:pPr>
        <w:rPr>
          <w:sz w:val="28"/>
          <w:szCs w:val="28"/>
        </w:rPr>
      </w:pPr>
    </w:p>
    <w:p w:rsidR="00F61352" w:rsidRDefault="00F61352" w:rsidP="00313BFA">
      <w:pPr>
        <w:rPr>
          <w:sz w:val="28"/>
          <w:szCs w:val="28"/>
        </w:rPr>
      </w:pPr>
      <w:r w:rsidRPr="00F61352">
        <w:rPr>
          <w:sz w:val="28"/>
          <w:szCs w:val="28"/>
        </w:rPr>
        <w:drawing>
          <wp:inline distT="0" distB="0" distL="0" distR="0" wp14:anchorId="6D76C943" wp14:editId="75093BB7">
            <wp:extent cx="5760720" cy="130175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1301750"/>
                    </a:xfrm>
                    <a:prstGeom prst="rect">
                      <a:avLst/>
                    </a:prstGeom>
                  </pic:spPr>
                </pic:pic>
              </a:graphicData>
            </a:graphic>
          </wp:inline>
        </w:drawing>
      </w:r>
    </w:p>
    <w:p w:rsidR="00F61352" w:rsidRPr="008A5102" w:rsidRDefault="00F61352" w:rsidP="00313BFA">
      <w:pPr>
        <w:rPr>
          <w:sz w:val="28"/>
          <w:szCs w:val="28"/>
        </w:rPr>
      </w:pPr>
    </w:p>
    <w:sectPr w:rsidR="00F61352" w:rsidRPr="008A5102" w:rsidSect="007D3E8D">
      <w:headerReference w:type="default" r:id="rId13"/>
      <w:pgSz w:w="11906" w:h="16838"/>
      <w:pgMar w:top="1985" w:right="1416"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99F" w:rsidRDefault="0071499F" w:rsidP="00DD0FA5">
      <w:pPr>
        <w:spacing w:after="0" w:line="240" w:lineRule="auto"/>
      </w:pPr>
      <w:r>
        <w:separator/>
      </w:r>
    </w:p>
  </w:endnote>
  <w:endnote w:type="continuationSeparator" w:id="0">
    <w:p w:rsidR="0071499F" w:rsidRDefault="0071499F" w:rsidP="00DD0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99F" w:rsidRDefault="0071499F" w:rsidP="00DD0FA5">
      <w:pPr>
        <w:spacing w:after="0" w:line="240" w:lineRule="auto"/>
      </w:pPr>
      <w:r>
        <w:separator/>
      </w:r>
    </w:p>
  </w:footnote>
  <w:footnote w:type="continuationSeparator" w:id="0">
    <w:p w:rsidR="0071499F" w:rsidRDefault="0071499F" w:rsidP="00DD0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FA5" w:rsidRDefault="00857180" w:rsidP="00857180">
    <w:pPr>
      <w:pStyle w:val="Sidhuvud"/>
      <w:jc w:val="right"/>
    </w:pPr>
    <w:r w:rsidRPr="00857180">
      <w:rPr>
        <w:rFonts w:eastAsia="Times New Roman" w:cstheme="minorHAnsi"/>
        <w:bCs/>
        <w:noProof/>
        <w:color w:val="222222"/>
        <w:sz w:val="40"/>
        <w:szCs w:val="40"/>
        <w:lang w:eastAsia="sv-SE"/>
      </w:rPr>
      <mc:AlternateContent>
        <mc:Choice Requires="wps">
          <w:drawing>
            <wp:anchor distT="45720" distB="45720" distL="114300" distR="114300" simplePos="0" relativeHeight="251661312" behindDoc="0" locked="0" layoutInCell="1" allowOverlap="1" wp14:anchorId="605B75C5" wp14:editId="2FC1E919">
              <wp:simplePos x="0" y="0"/>
              <wp:positionH relativeFrom="column">
                <wp:posOffset>4629785</wp:posOffset>
              </wp:positionH>
              <wp:positionV relativeFrom="paragraph">
                <wp:posOffset>-55880</wp:posOffset>
              </wp:positionV>
              <wp:extent cx="803275" cy="1404620"/>
              <wp:effectExtent l="0" t="0" r="0" b="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275" cy="1404620"/>
                      </a:xfrm>
                      <a:prstGeom prst="rect">
                        <a:avLst/>
                      </a:prstGeom>
                      <a:solidFill>
                        <a:srgbClr val="FFFFFF"/>
                      </a:solidFill>
                      <a:ln w="9525">
                        <a:noFill/>
                        <a:miter lim="800000"/>
                        <a:headEnd/>
                        <a:tailEnd/>
                      </a:ln>
                    </wps:spPr>
                    <wps:txbx>
                      <w:txbxContent>
                        <w:p w:rsidR="00857180" w:rsidRDefault="000460C4" w:rsidP="00857180">
                          <w:r>
                            <w:t>Mars 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5B75C5" id="_x0000_t202" coordsize="21600,21600" o:spt="202" path="m,l,21600r21600,l21600,xe">
              <v:stroke joinstyle="miter"/>
              <v:path gradientshapeok="t" o:connecttype="rect"/>
            </v:shapetype>
            <v:shape id="Textruta 2" o:spid="_x0000_s1026" type="#_x0000_t202" style="position:absolute;left:0;text-align:left;margin-left:364.55pt;margin-top:-4.4pt;width:63.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" stroked="f">
              <v:textbox style="mso-fit-shape-to-text:t">
                <w:txbxContent>
                  <w:p w:rsidR="00857180" w:rsidRDefault="000460C4" w:rsidP="00857180">
                    <w:r>
                      <w:t>Mars 2024</w:t>
                    </w:r>
                  </w:p>
                </w:txbxContent>
              </v:textbox>
              <w10:wrap type="square"/>
            </v:shape>
          </w:pict>
        </mc:Fallback>
      </mc:AlternateContent>
    </w:r>
    <w:r w:rsidR="00DD0FA5" w:rsidRPr="00D8541C">
      <w:rPr>
        <w:rFonts w:ascii="Calibri" w:hAnsi="Calibri"/>
        <w:noProof/>
        <w:sz w:val="28"/>
        <w:szCs w:val="28"/>
        <w:lang w:eastAsia="sv-SE"/>
      </w:rPr>
      <w:drawing>
        <wp:anchor distT="0" distB="0" distL="114300" distR="114300" simplePos="0" relativeHeight="251662336" behindDoc="1" locked="0" layoutInCell="1" allowOverlap="1" wp14:anchorId="081C02D3" wp14:editId="35A516EB">
          <wp:simplePos x="0" y="0"/>
          <wp:positionH relativeFrom="margin">
            <wp:posOffset>3930015</wp:posOffset>
          </wp:positionH>
          <wp:positionV relativeFrom="paragraph">
            <wp:posOffset>133985</wp:posOffset>
          </wp:positionV>
          <wp:extent cx="1609725" cy="514350"/>
          <wp:effectExtent l="0" t="0" r="9525" b="0"/>
          <wp:wrapTight wrapText="bothSides">
            <wp:wrapPolygon edited="0">
              <wp:start x="0" y="0"/>
              <wp:lineTo x="0" y="20800"/>
              <wp:lineTo x="21472" y="20800"/>
              <wp:lineTo x="21472" y="0"/>
              <wp:lineTo x="0" y="0"/>
            </wp:wrapPolygon>
          </wp:wrapTight>
          <wp:docPr id="10" name="Bildobjekt 10" descr="https://lh6.googleusercontent.com/Wh3zP07xuZLFJgSHWmeXYC14n_nzBV2wnPZEOjklOUFh1r6YbMUYhJbK5Fts11jBy9rp2A9xzsKr56N0Hy-YNch33RF6c-OxrvJjeF5-GgLkJar-_Qa81P75R4_cdh3rt69rk5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https://lh6.googleusercontent.com/Wh3zP07xuZLFJgSHWmeXYC14n_nzBV2wnPZEOjklOUFh1r6YbMUYhJbK5Fts11jBy9rp2A9xzsKr56N0Hy-YNch33RF6c-OxrvJjeF5-GgLkJar-_Qa81P75R4_cdh3rt69rk51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p>
  <w:p w:rsidR="00DD0FA5" w:rsidRDefault="00DD0FA5">
    <w:pPr>
      <w:pStyle w:val="Sidhuvud"/>
    </w:pPr>
    <w:r>
      <w:rPr>
        <w:noProof/>
        <w:lang w:eastAsia="sv-SE"/>
      </w:rPr>
      <w:drawing>
        <wp:inline distT="0" distB="0" distL="0" distR="0" wp14:anchorId="0BAE6AE7" wp14:editId="3D47E9CC">
          <wp:extent cx="1857375" cy="393764"/>
          <wp:effectExtent l="0" t="0" r="0" b="6350"/>
          <wp:docPr id="11" name="Picture 2">
            <a:extLst xmlns:a="http://schemas.openxmlformats.org/drawingml/2006/main">
              <a:ext uri="{FF2B5EF4-FFF2-40B4-BE49-F238E27FC236}">
                <a16:creationId xmlns:a16="http://schemas.microsoft.com/office/drawing/2014/main" id="{00000000-0008-0000-0000-0000022001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730" name="Picture 2">
                    <a:extLst>
                      <a:ext uri="{FF2B5EF4-FFF2-40B4-BE49-F238E27FC236}">
                        <a16:creationId xmlns:a16="http://schemas.microsoft.com/office/drawing/2014/main" id="{00000000-0008-0000-0000-000002200100}"/>
                      </a:ext>
                    </a:extLst>
                  </pic:cNvPr>
                  <pic:cNvPicPr>
                    <a:picLocks noChangeAspect="1" noChangeArrowheads="1"/>
                  </pic:cNvPicPr>
                </pic:nvPicPr>
                <pic:blipFill>
                  <a:blip r:embed="rId2"/>
                  <a:srcRect/>
                  <a:stretch>
                    <a:fillRect/>
                  </a:stretch>
                </pic:blipFill>
                <pic:spPr bwMode="auto">
                  <a:xfrm>
                    <a:off x="0" y="0"/>
                    <a:ext cx="1857375" cy="393764"/>
                  </a:xfrm>
                  <a:prstGeom prst="rect">
                    <a:avLst/>
                  </a:prstGeom>
                  <a:noFill/>
                  <a:ln w="1">
                    <a:noFill/>
                    <a:miter lim="800000"/>
                    <a:headEnd/>
                    <a:tailEnd type="none" w="med" len="med"/>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A55"/>
    <w:rsid w:val="00002D9B"/>
    <w:rsid w:val="00012A48"/>
    <w:rsid w:val="000460C4"/>
    <w:rsid w:val="00065418"/>
    <w:rsid w:val="00076B33"/>
    <w:rsid w:val="000838F0"/>
    <w:rsid w:val="00140282"/>
    <w:rsid w:val="00186EAF"/>
    <w:rsid w:val="001E7B59"/>
    <w:rsid w:val="00223183"/>
    <w:rsid w:val="00226E16"/>
    <w:rsid w:val="002778A1"/>
    <w:rsid w:val="00277B54"/>
    <w:rsid w:val="002A4FEF"/>
    <w:rsid w:val="002D5706"/>
    <w:rsid w:val="00313BFA"/>
    <w:rsid w:val="00383A3B"/>
    <w:rsid w:val="003B1A55"/>
    <w:rsid w:val="0040511D"/>
    <w:rsid w:val="004A0360"/>
    <w:rsid w:val="004C321C"/>
    <w:rsid w:val="004C6E47"/>
    <w:rsid w:val="00523726"/>
    <w:rsid w:val="00530811"/>
    <w:rsid w:val="00581399"/>
    <w:rsid w:val="005B4250"/>
    <w:rsid w:val="005D2F44"/>
    <w:rsid w:val="00603222"/>
    <w:rsid w:val="00621118"/>
    <w:rsid w:val="0067277D"/>
    <w:rsid w:val="00690831"/>
    <w:rsid w:val="006A5061"/>
    <w:rsid w:val="006B5B9A"/>
    <w:rsid w:val="0071499F"/>
    <w:rsid w:val="00747455"/>
    <w:rsid w:val="00793121"/>
    <w:rsid w:val="007A6BE5"/>
    <w:rsid w:val="007B0E2F"/>
    <w:rsid w:val="007D328E"/>
    <w:rsid w:val="007D3E8D"/>
    <w:rsid w:val="007F3713"/>
    <w:rsid w:val="007F54FD"/>
    <w:rsid w:val="00811946"/>
    <w:rsid w:val="00815ED4"/>
    <w:rsid w:val="00841675"/>
    <w:rsid w:val="00857180"/>
    <w:rsid w:val="008A5102"/>
    <w:rsid w:val="008D4B7D"/>
    <w:rsid w:val="00921E7E"/>
    <w:rsid w:val="00950A39"/>
    <w:rsid w:val="00987969"/>
    <w:rsid w:val="009E491B"/>
    <w:rsid w:val="009F7C58"/>
    <w:rsid w:val="00A50AFC"/>
    <w:rsid w:val="00B5412F"/>
    <w:rsid w:val="00B80204"/>
    <w:rsid w:val="00B9400C"/>
    <w:rsid w:val="00BB216C"/>
    <w:rsid w:val="00BC42F3"/>
    <w:rsid w:val="00C57E0F"/>
    <w:rsid w:val="00C81A0D"/>
    <w:rsid w:val="00CF6066"/>
    <w:rsid w:val="00D142B7"/>
    <w:rsid w:val="00DD0FA5"/>
    <w:rsid w:val="00E07841"/>
    <w:rsid w:val="00E6730B"/>
    <w:rsid w:val="00ED638C"/>
    <w:rsid w:val="00EE7512"/>
    <w:rsid w:val="00F61352"/>
    <w:rsid w:val="00FA03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281EF2"/>
  <w15:chartTrackingRefBased/>
  <w15:docId w15:val="{58F76707-0018-4570-8725-5579460F9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3B1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690831"/>
    <w:rPr>
      <w:color w:val="0000FF"/>
      <w:u w:val="single"/>
    </w:rPr>
  </w:style>
  <w:style w:type="paragraph" w:customStyle="1" w:styleId="a">
    <w:basedOn w:val="Normal"/>
    <w:next w:val="Slutkommentar"/>
    <w:rsid w:val="002778A1"/>
    <w:pPr>
      <w:spacing w:after="0" w:line="240" w:lineRule="auto"/>
    </w:pPr>
    <w:rPr>
      <w:rFonts w:ascii="Palatino" w:eastAsia="Times New Roman" w:hAnsi="Palatino" w:cs="Times New Roman"/>
      <w:color w:val="000000"/>
      <w:sz w:val="20"/>
      <w:szCs w:val="20"/>
      <w:lang w:val="en-US" w:eastAsia="sv-SE"/>
    </w:rPr>
  </w:style>
  <w:style w:type="paragraph" w:styleId="Slutkommentar">
    <w:name w:val="endnote text"/>
    <w:basedOn w:val="Normal"/>
    <w:link w:val="SlutkommentarChar"/>
    <w:uiPriority w:val="99"/>
    <w:semiHidden/>
    <w:unhideWhenUsed/>
    <w:rsid w:val="002778A1"/>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2778A1"/>
    <w:rPr>
      <w:sz w:val="20"/>
      <w:szCs w:val="20"/>
    </w:rPr>
  </w:style>
  <w:style w:type="paragraph" w:styleId="Ballongtext">
    <w:name w:val="Balloon Text"/>
    <w:basedOn w:val="Normal"/>
    <w:link w:val="BallongtextChar"/>
    <w:uiPriority w:val="99"/>
    <w:semiHidden/>
    <w:unhideWhenUsed/>
    <w:rsid w:val="00EE751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E7512"/>
    <w:rPr>
      <w:rFonts w:ascii="Segoe UI" w:hAnsi="Segoe UI" w:cs="Segoe UI"/>
      <w:sz w:val="18"/>
      <w:szCs w:val="18"/>
    </w:rPr>
  </w:style>
  <w:style w:type="paragraph" w:styleId="Sidhuvud">
    <w:name w:val="header"/>
    <w:basedOn w:val="Normal"/>
    <w:link w:val="SidhuvudChar"/>
    <w:uiPriority w:val="99"/>
    <w:unhideWhenUsed/>
    <w:rsid w:val="00DD0F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D0FA5"/>
  </w:style>
  <w:style w:type="paragraph" w:styleId="Sidfot">
    <w:name w:val="footer"/>
    <w:basedOn w:val="Normal"/>
    <w:link w:val="SidfotChar"/>
    <w:uiPriority w:val="99"/>
    <w:unhideWhenUsed/>
    <w:rsid w:val="00DD0F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D0FA5"/>
  </w:style>
  <w:style w:type="character" w:styleId="AnvndHyperlnk">
    <w:name w:val="FollowedHyperlink"/>
    <w:basedOn w:val="Standardstycketeckensnitt"/>
    <w:uiPriority w:val="99"/>
    <w:semiHidden/>
    <w:unhideWhenUsed/>
    <w:rsid w:val="00A50AFC"/>
    <w:rPr>
      <w:color w:val="954F72" w:themeColor="followedHyperlink"/>
      <w:u w:val="single"/>
    </w:rPr>
  </w:style>
  <w:style w:type="paragraph" w:styleId="Ingetavstnd">
    <w:name w:val="No Spacing"/>
    <w:uiPriority w:val="1"/>
    <w:qFormat/>
    <w:rsid w:val="007D3E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48572">
      <w:bodyDiv w:val="1"/>
      <w:marLeft w:val="0"/>
      <w:marRight w:val="0"/>
      <w:marTop w:val="0"/>
      <w:marBottom w:val="0"/>
      <w:divBdr>
        <w:top w:val="none" w:sz="0" w:space="0" w:color="auto"/>
        <w:left w:val="none" w:sz="0" w:space="0" w:color="auto"/>
        <w:bottom w:val="none" w:sz="0" w:space="0" w:color="auto"/>
        <w:right w:val="none" w:sz="0" w:space="0" w:color="auto"/>
      </w:divBdr>
    </w:div>
    <w:div w:id="350036330">
      <w:bodyDiv w:val="1"/>
      <w:marLeft w:val="0"/>
      <w:marRight w:val="0"/>
      <w:marTop w:val="0"/>
      <w:marBottom w:val="0"/>
      <w:divBdr>
        <w:top w:val="none" w:sz="0" w:space="0" w:color="auto"/>
        <w:left w:val="none" w:sz="0" w:space="0" w:color="auto"/>
        <w:bottom w:val="none" w:sz="0" w:space="0" w:color="auto"/>
        <w:right w:val="none" w:sz="0" w:space="0" w:color="auto"/>
      </w:divBdr>
    </w:div>
    <w:div w:id="484127720">
      <w:bodyDiv w:val="1"/>
      <w:marLeft w:val="0"/>
      <w:marRight w:val="0"/>
      <w:marTop w:val="0"/>
      <w:marBottom w:val="0"/>
      <w:divBdr>
        <w:top w:val="none" w:sz="0" w:space="0" w:color="auto"/>
        <w:left w:val="none" w:sz="0" w:space="0" w:color="auto"/>
        <w:bottom w:val="none" w:sz="0" w:space="0" w:color="auto"/>
        <w:right w:val="none" w:sz="0" w:space="0" w:color="auto"/>
      </w:divBdr>
    </w:div>
    <w:div w:id="794182526">
      <w:bodyDiv w:val="1"/>
      <w:marLeft w:val="0"/>
      <w:marRight w:val="0"/>
      <w:marTop w:val="0"/>
      <w:marBottom w:val="0"/>
      <w:divBdr>
        <w:top w:val="none" w:sz="0" w:space="0" w:color="auto"/>
        <w:left w:val="none" w:sz="0" w:space="0" w:color="auto"/>
        <w:bottom w:val="none" w:sz="0" w:space="0" w:color="auto"/>
        <w:right w:val="none" w:sz="0" w:space="0" w:color="auto"/>
      </w:divBdr>
    </w:div>
    <w:div w:id="799568605">
      <w:bodyDiv w:val="1"/>
      <w:marLeft w:val="0"/>
      <w:marRight w:val="0"/>
      <w:marTop w:val="0"/>
      <w:marBottom w:val="0"/>
      <w:divBdr>
        <w:top w:val="none" w:sz="0" w:space="0" w:color="auto"/>
        <w:left w:val="none" w:sz="0" w:space="0" w:color="auto"/>
        <w:bottom w:val="none" w:sz="0" w:space="0" w:color="auto"/>
        <w:right w:val="none" w:sz="0" w:space="0" w:color="auto"/>
      </w:divBdr>
    </w:div>
    <w:div w:id="932401521">
      <w:bodyDiv w:val="1"/>
      <w:marLeft w:val="0"/>
      <w:marRight w:val="0"/>
      <w:marTop w:val="0"/>
      <w:marBottom w:val="0"/>
      <w:divBdr>
        <w:top w:val="none" w:sz="0" w:space="0" w:color="auto"/>
        <w:left w:val="none" w:sz="0" w:space="0" w:color="auto"/>
        <w:bottom w:val="none" w:sz="0" w:space="0" w:color="auto"/>
        <w:right w:val="none" w:sz="0" w:space="0" w:color="auto"/>
      </w:divBdr>
    </w:div>
    <w:div w:id="1359501715">
      <w:bodyDiv w:val="1"/>
      <w:marLeft w:val="0"/>
      <w:marRight w:val="0"/>
      <w:marTop w:val="0"/>
      <w:marBottom w:val="0"/>
      <w:divBdr>
        <w:top w:val="none" w:sz="0" w:space="0" w:color="auto"/>
        <w:left w:val="none" w:sz="0" w:space="0" w:color="auto"/>
        <w:bottom w:val="none" w:sz="0" w:space="0" w:color="auto"/>
        <w:right w:val="none" w:sz="0" w:space="0" w:color="auto"/>
      </w:divBdr>
    </w:div>
    <w:div w:id="1945650963">
      <w:bodyDiv w:val="1"/>
      <w:marLeft w:val="0"/>
      <w:marRight w:val="0"/>
      <w:marTop w:val="0"/>
      <w:marBottom w:val="0"/>
      <w:divBdr>
        <w:top w:val="none" w:sz="0" w:space="0" w:color="auto"/>
        <w:left w:val="none" w:sz="0" w:space="0" w:color="auto"/>
        <w:bottom w:val="none" w:sz="0" w:space="0" w:color="auto"/>
        <w:right w:val="none" w:sz="0" w:space="0" w:color="auto"/>
      </w:divBdr>
    </w:div>
    <w:div w:id="199086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nus.olsson@regionorebrolan.s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ardgivare.regionorebrolan.se/sv/kontakt-for-vardgivare/ovriga-enheter-halso-och-sjukvard/lakemedelscentrum/?E-4-67132=67132&amp;E-67132=67132"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vardomsorg.orebro@apoex.se" TargetMode="External"/><Relationship Id="rId4" Type="http://schemas.openxmlformats.org/officeDocument/2006/relationships/webSettings" Target="webSettings.xml"/><Relationship Id="rId9" Type="http://schemas.openxmlformats.org/officeDocument/2006/relationships/hyperlink" Target="mailto:stefan.lycken@regionorebrolan.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1147D-476A-4006-8763-DB4A7D0AE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368</Words>
  <Characters>1953</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Ulrika Ekström</dc:creator>
  <cp:keywords/>
  <dc:description/>
  <cp:lastModifiedBy>Olsson Magnus, Läkemedelscentrum HS</cp:lastModifiedBy>
  <cp:revision>3</cp:revision>
  <cp:lastPrinted>2022-03-29T09:13:00Z</cp:lastPrinted>
  <dcterms:created xsi:type="dcterms:W3CDTF">2024-04-03T13:44:00Z</dcterms:created>
  <dcterms:modified xsi:type="dcterms:W3CDTF">2024-04-03T13:45:00Z</dcterms:modified>
</cp:coreProperties>
</file>