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546"/>
        <w:gridCol w:w="6666"/>
        <w:gridCol w:w="1129"/>
        <w:gridCol w:w="1396"/>
        <w:gridCol w:w="3021"/>
        <w:gridCol w:w="1246"/>
      </w:tblGrid>
      <w:tr w:rsidR="001B268A" w14:paraId="4B48A90E" w14:textId="2254BECD" w:rsidTr="001B268A">
        <w:tc>
          <w:tcPr>
            <w:tcW w:w="9737" w:type="dxa"/>
            <w:gridSpan w:val="4"/>
            <w:tcBorders>
              <w:top w:val="nil"/>
              <w:left w:val="nil"/>
              <w:right w:val="nil"/>
            </w:tcBorders>
          </w:tcPr>
          <w:p w14:paraId="0638F8B2" w14:textId="77777777" w:rsidR="00D0398D" w:rsidRPr="00D0398D" w:rsidRDefault="00D0398D">
            <w:pPr>
              <w:rPr>
                <w:b/>
                <w:bCs/>
                <w:sz w:val="32"/>
              </w:rPr>
            </w:pPr>
            <w:r w:rsidRPr="00D0398D">
              <w:rPr>
                <w:b/>
                <w:bCs/>
                <w:sz w:val="32"/>
              </w:rPr>
              <w:t>Baslinjedokument</w:t>
            </w:r>
          </w:p>
          <w:p w14:paraId="5F92B8CF" w14:textId="06FBD577" w:rsidR="001B268A" w:rsidRPr="00784464" w:rsidRDefault="001B268A">
            <w:r w:rsidRPr="00784464">
              <w:rPr>
                <w:b/>
                <w:bCs/>
              </w:rPr>
              <w:t>Verksamhet</w:t>
            </w:r>
            <w:r>
              <w:rPr>
                <w:b/>
                <w:bCs/>
              </w:rPr>
              <w:t xml:space="preserve"> och kontaktperson</w:t>
            </w:r>
            <w:r w:rsidRPr="00784464"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14:paraId="4B1C671F" w14:textId="77777777" w:rsidR="00D0398D" w:rsidRDefault="00D0398D">
            <w:pPr>
              <w:rPr>
                <w:b/>
                <w:bCs/>
              </w:rPr>
            </w:pPr>
          </w:p>
          <w:p w14:paraId="06B90F35" w14:textId="52A97C8F" w:rsidR="001B268A" w:rsidRPr="00784464" w:rsidRDefault="001B268A">
            <w:r w:rsidRPr="00784464">
              <w:rPr>
                <w:b/>
                <w:bCs/>
              </w:rPr>
              <w:t>Datum för ifyllnad: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14:paraId="28287E77" w14:textId="77777777" w:rsidR="001B268A" w:rsidRPr="00784464" w:rsidRDefault="001B268A">
            <w:pPr>
              <w:rPr>
                <w:b/>
                <w:bCs/>
              </w:rPr>
            </w:pPr>
          </w:p>
        </w:tc>
      </w:tr>
      <w:tr w:rsidR="001B268A" w14:paraId="46965DEA" w14:textId="3488535A" w:rsidTr="00BA0F1D">
        <w:tc>
          <w:tcPr>
            <w:tcW w:w="7212" w:type="dxa"/>
            <w:gridSpan w:val="2"/>
            <w:vAlign w:val="center"/>
          </w:tcPr>
          <w:p w14:paraId="5EF3292B" w14:textId="2651A910" w:rsidR="001B268A" w:rsidRPr="00784464" w:rsidRDefault="001B268A" w:rsidP="00830B64">
            <w:pPr>
              <w:rPr>
                <w:b/>
                <w:bCs/>
              </w:rPr>
            </w:pPr>
            <w:r>
              <w:rPr>
                <w:b/>
                <w:bCs/>
              </w:rPr>
              <w:t>Öppen fråga</w:t>
            </w:r>
          </w:p>
        </w:tc>
        <w:tc>
          <w:tcPr>
            <w:tcW w:w="6792" w:type="dxa"/>
            <w:gridSpan w:val="4"/>
            <w:vAlign w:val="center"/>
          </w:tcPr>
          <w:p w14:paraId="6CF27F68" w14:textId="06897288" w:rsidR="001B268A" w:rsidRDefault="001B268A" w:rsidP="00830B64">
            <w:pPr>
              <w:rPr>
                <w:b/>
                <w:bCs/>
              </w:rPr>
            </w:pPr>
            <w:r>
              <w:rPr>
                <w:b/>
                <w:bCs/>
              </w:rPr>
              <w:t>Svar</w:t>
            </w:r>
          </w:p>
        </w:tc>
      </w:tr>
      <w:tr w:rsidR="001B268A" w14:paraId="1BD90D2E" w14:textId="2E0E9F36" w:rsidTr="00D0398D">
        <w:trPr>
          <w:trHeight w:val="892"/>
        </w:trPr>
        <w:tc>
          <w:tcPr>
            <w:tcW w:w="7212" w:type="dxa"/>
            <w:gridSpan w:val="2"/>
            <w:vAlign w:val="center"/>
          </w:tcPr>
          <w:p w14:paraId="39285C1E" w14:textId="59C0C14D" w:rsidR="001B268A" w:rsidRPr="001F5369" w:rsidRDefault="001B268A" w:rsidP="001A57D8">
            <w:pPr>
              <w:rPr>
                <w:rFonts w:ascii="Calibri" w:hAnsi="Calibri" w:cs="Calibri"/>
                <w:bCs/>
              </w:rPr>
            </w:pPr>
            <w:r w:rsidRPr="001F5369">
              <w:rPr>
                <w:rFonts w:ascii="Calibri" w:hAnsi="Calibri" w:cs="Calibri"/>
                <w:bCs/>
              </w:rPr>
              <w:t xml:space="preserve">Vilka problem/utmaningar i er verksamhet ser </w:t>
            </w:r>
            <w:r>
              <w:rPr>
                <w:rFonts w:ascii="Calibri" w:hAnsi="Calibri" w:cs="Calibri"/>
                <w:bCs/>
              </w:rPr>
              <w:t>ni</w:t>
            </w:r>
            <w:r w:rsidRPr="001F5369">
              <w:rPr>
                <w:rFonts w:ascii="Calibri" w:hAnsi="Calibri" w:cs="Calibri"/>
                <w:bCs/>
              </w:rPr>
              <w:t xml:space="preserve"> att arbetet med kriterierna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F5369">
              <w:rPr>
                <w:rFonts w:ascii="Calibri" w:hAnsi="Calibri" w:cs="Calibri"/>
                <w:bCs/>
              </w:rPr>
              <w:t>kan bidra till att lösa? (</w:t>
            </w:r>
            <w:r>
              <w:rPr>
                <w:rFonts w:ascii="Calibri" w:hAnsi="Calibri" w:cs="Calibri"/>
                <w:bCs/>
              </w:rPr>
              <w:t>Dvs, v</w:t>
            </w:r>
            <w:r w:rsidRPr="001F5369">
              <w:rPr>
                <w:rFonts w:ascii="Calibri" w:hAnsi="Calibri" w:cs="Calibri"/>
                <w:bCs/>
              </w:rPr>
              <w:t xml:space="preserve">ilket behov fyller kriterierna enligt </w:t>
            </w:r>
            <w:r>
              <w:rPr>
                <w:rFonts w:ascii="Calibri" w:hAnsi="Calibri" w:cs="Calibri"/>
                <w:bCs/>
              </w:rPr>
              <w:t>verksamheten själv</w:t>
            </w:r>
            <w:r w:rsidRPr="001F5369">
              <w:rPr>
                <w:rFonts w:ascii="Calibri" w:hAnsi="Calibri" w:cs="Calibri"/>
                <w:bCs/>
              </w:rPr>
              <w:t>?)</w:t>
            </w:r>
          </w:p>
        </w:tc>
        <w:tc>
          <w:tcPr>
            <w:tcW w:w="6792" w:type="dxa"/>
            <w:gridSpan w:val="4"/>
            <w:vAlign w:val="center"/>
          </w:tcPr>
          <w:p w14:paraId="01FE99C9" w14:textId="77777777" w:rsidR="001B268A" w:rsidRPr="00784464" w:rsidRDefault="001B268A" w:rsidP="001A57D8">
            <w:pPr>
              <w:rPr>
                <w:b/>
                <w:bCs/>
              </w:rPr>
            </w:pPr>
          </w:p>
        </w:tc>
      </w:tr>
      <w:tr w:rsidR="001B268A" w14:paraId="7F918C3E" w14:textId="1F5E6C38" w:rsidTr="00D0398D">
        <w:trPr>
          <w:trHeight w:val="848"/>
        </w:trPr>
        <w:tc>
          <w:tcPr>
            <w:tcW w:w="7212" w:type="dxa"/>
            <w:gridSpan w:val="2"/>
            <w:vAlign w:val="center"/>
          </w:tcPr>
          <w:p w14:paraId="2CA821AC" w14:textId="1E5ED9F5" w:rsidR="001B268A" w:rsidRPr="001F5369" w:rsidRDefault="001B268A" w:rsidP="00FF1B48">
            <w:pPr>
              <w:rPr>
                <w:rFonts w:ascii="Calibri" w:hAnsi="Calibri" w:cs="Calibri"/>
                <w:bCs/>
              </w:rPr>
            </w:pPr>
            <w:r w:rsidRPr="001F5369">
              <w:rPr>
                <w:rFonts w:ascii="Calibri" w:hAnsi="Calibri" w:cs="Calibri"/>
                <w:bCs/>
              </w:rPr>
              <w:t>Vilken nytta eller möjliga positiva resultat tror ni att ni kan åstadkomma i er verksamhet genom att arbeta med kriterierna? (</w:t>
            </w:r>
            <w:r>
              <w:rPr>
                <w:rFonts w:ascii="Calibri" w:hAnsi="Calibri" w:cs="Calibri"/>
                <w:bCs/>
              </w:rPr>
              <w:t>Dvs, v</w:t>
            </w:r>
            <w:r w:rsidRPr="001F5369">
              <w:rPr>
                <w:rFonts w:ascii="Calibri" w:hAnsi="Calibri" w:cs="Calibri"/>
                <w:bCs/>
              </w:rPr>
              <w:t>art vill man komma</w:t>
            </w:r>
            <w:r>
              <w:rPr>
                <w:rFonts w:ascii="Calibri" w:hAnsi="Calibri" w:cs="Calibri"/>
                <w:bCs/>
              </w:rPr>
              <w:t>/vill man uppnå</w:t>
            </w:r>
            <w:r w:rsidRPr="001F5369">
              <w:rPr>
                <w:rFonts w:ascii="Calibri" w:hAnsi="Calibri" w:cs="Calibri"/>
                <w:bCs/>
              </w:rPr>
              <w:t>?</w:t>
            </w:r>
            <w:r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792" w:type="dxa"/>
            <w:gridSpan w:val="4"/>
            <w:vAlign w:val="center"/>
          </w:tcPr>
          <w:p w14:paraId="046A5CAB" w14:textId="77777777" w:rsidR="001B268A" w:rsidRPr="00784464" w:rsidRDefault="001B268A" w:rsidP="00FF1B48">
            <w:pPr>
              <w:rPr>
                <w:b/>
                <w:bCs/>
              </w:rPr>
            </w:pPr>
          </w:p>
        </w:tc>
      </w:tr>
      <w:tr w:rsidR="001B268A" w14:paraId="374BA6C4" w14:textId="7F71B8B3" w:rsidTr="0019506B">
        <w:tc>
          <w:tcPr>
            <w:tcW w:w="7212" w:type="dxa"/>
            <w:gridSpan w:val="2"/>
            <w:vAlign w:val="center"/>
          </w:tcPr>
          <w:p w14:paraId="7430781A" w14:textId="1D0F7017" w:rsidR="001B268A" w:rsidRPr="00FF1B48" w:rsidRDefault="001B268A" w:rsidP="00FF1B48">
            <w:r>
              <w:t>När tror ni det är rimligt i tid att diplomera er? Är det någon tid på året som passar bättre för diplomering?</w:t>
            </w:r>
          </w:p>
        </w:tc>
        <w:tc>
          <w:tcPr>
            <w:tcW w:w="6792" w:type="dxa"/>
            <w:gridSpan w:val="4"/>
            <w:vAlign w:val="center"/>
          </w:tcPr>
          <w:p w14:paraId="48C7AE27" w14:textId="77777777" w:rsidR="001B268A" w:rsidRPr="00784464" w:rsidRDefault="001B268A" w:rsidP="00FF1B48">
            <w:pPr>
              <w:rPr>
                <w:b/>
                <w:bCs/>
              </w:rPr>
            </w:pPr>
          </w:p>
        </w:tc>
      </w:tr>
      <w:tr w:rsidR="001B268A" w14:paraId="744B49E8" w14:textId="2F70E337" w:rsidTr="001B268A">
        <w:tc>
          <w:tcPr>
            <w:tcW w:w="546" w:type="dxa"/>
            <w:vAlign w:val="center"/>
          </w:tcPr>
          <w:p w14:paraId="32078B87" w14:textId="7D03D001" w:rsidR="001B268A" w:rsidRPr="00784464" w:rsidRDefault="001B268A" w:rsidP="00FF1B48">
            <w:pPr>
              <w:rPr>
                <w:b/>
                <w:bCs/>
              </w:rPr>
            </w:pPr>
            <w:r w:rsidRPr="00784464">
              <w:rPr>
                <w:b/>
                <w:bCs/>
              </w:rPr>
              <w:t>Nr</w:t>
            </w:r>
          </w:p>
        </w:tc>
        <w:tc>
          <w:tcPr>
            <w:tcW w:w="6666" w:type="dxa"/>
            <w:vAlign w:val="center"/>
          </w:tcPr>
          <w:p w14:paraId="668097DA" w14:textId="164FADA7" w:rsidR="001B268A" w:rsidRPr="00784464" w:rsidRDefault="001B268A" w:rsidP="00FF1B48">
            <w:pPr>
              <w:rPr>
                <w:b/>
                <w:bCs/>
              </w:rPr>
            </w:pPr>
            <w:r w:rsidRPr="00784464">
              <w:rPr>
                <w:b/>
                <w:bCs/>
              </w:rPr>
              <w:t>Kriteri</w:t>
            </w:r>
            <w:r>
              <w:rPr>
                <w:b/>
                <w:bCs/>
              </w:rPr>
              <w:t>um</w:t>
            </w:r>
          </w:p>
        </w:tc>
        <w:tc>
          <w:tcPr>
            <w:tcW w:w="1129" w:type="dxa"/>
            <w:vAlign w:val="center"/>
          </w:tcPr>
          <w:p w14:paraId="6E4E6FEB" w14:textId="09C599BE" w:rsidR="001B268A" w:rsidRPr="00784464" w:rsidRDefault="001B268A" w:rsidP="00FF1B48">
            <w:pPr>
              <w:rPr>
                <w:b/>
                <w:bCs/>
              </w:rPr>
            </w:pPr>
            <w:r w:rsidRPr="00784464">
              <w:rPr>
                <w:b/>
                <w:bCs/>
              </w:rPr>
              <w:t>Uppfyllt vid uppstart? (Ja/Nej)</w:t>
            </w:r>
          </w:p>
        </w:tc>
        <w:tc>
          <w:tcPr>
            <w:tcW w:w="4417" w:type="dxa"/>
            <w:gridSpan w:val="2"/>
            <w:vAlign w:val="center"/>
          </w:tcPr>
          <w:p w14:paraId="52286F86" w14:textId="7CA7B8BB" w:rsidR="001B268A" w:rsidRPr="00784464" w:rsidRDefault="001B268A" w:rsidP="00FF1B48">
            <w:pPr>
              <w:rPr>
                <w:b/>
                <w:bCs/>
              </w:rPr>
            </w:pPr>
            <w:r w:rsidRPr="00784464">
              <w:rPr>
                <w:b/>
                <w:bCs/>
              </w:rPr>
              <w:t>Kommentar</w:t>
            </w:r>
            <w:r>
              <w:rPr>
                <w:b/>
                <w:bCs/>
              </w:rPr>
              <w:t xml:space="preserve">: </w:t>
            </w:r>
            <w:r w:rsidRPr="00784464">
              <w:rPr>
                <w:b/>
                <w:bCs/>
              </w:rPr>
              <w:t>delvist uppfyllt, i så fall hur?</w:t>
            </w:r>
            <w:r>
              <w:rPr>
                <w:b/>
                <w:bCs/>
              </w:rPr>
              <w:t xml:space="preserve"> Vad saknas för ett uppfyllt kriterium? (jämför med anvisningarna för uppfyllnad av kriterierna</w:t>
            </w:r>
            <w:r w:rsidRPr="00784464">
              <w:rPr>
                <w:b/>
                <w:bCs/>
              </w:rPr>
              <w:t>)</w:t>
            </w:r>
          </w:p>
        </w:tc>
        <w:tc>
          <w:tcPr>
            <w:tcW w:w="1246" w:type="dxa"/>
          </w:tcPr>
          <w:p w14:paraId="18C96EAE" w14:textId="500663EF" w:rsidR="001B268A" w:rsidRPr="00784464" w:rsidRDefault="001B268A" w:rsidP="007274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r w:rsidR="007274B0">
              <w:rPr>
                <w:b/>
                <w:bCs/>
              </w:rPr>
              <w:t xml:space="preserve">när </w:t>
            </w:r>
            <w:r>
              <w:rPr>
                <w:b/>
                <w:bCs/>
              </w:rPr>
              <w:t>kriteriet uppfylls</w:t>
            </w:r>
          </w:p>
        </w:tc>
      </w:tr>
      <w:tr w:rsidR="001B268A" w14:paraId="5054E17B" w14:textId="02A7B772" w:rsidTr="001B268A">
        <w:tc>
          <w:tcPr>
            <w:tcW w:w="546" w:type="dxa"/>
          </w:tcPr>
          <w:p w14:paraId="3D8A554E" w14:textId="77777777" w:rsidR="001B268A" w:rsidRDefault="001B268A" w:rsidP="00FF1B48"/>
        </w:tc>
        <w:tc>
          <w:tcPr>
            <w:tcW w:w="6666" w:type="dxa"/>
          </w:tcPr>
          <w:p w14:paraId="7EF7554B" w14:textId="7190A789" w:rsidR="001B268A" w:rsidRPr="00784464" w:rsidRDefault="001B268A" w:rsidP="00FF1B48">
            <w:pPr>
              <w:pStyle w:val="Heading2"/>
              <w:spacing w:line="276" w:lineRule="auto"/>
              <w:ind w:left="7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Organisation och samverkan</w:t>
            </w:r>
            <w:r w:rsidRPr="0003750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</w:tcPr>
          <w:p w14:paraId="719014C8" w14:textId="77777777" w:rsidR="001B268A" w:rsidRDefault="001B268A" w:rsidP="00FF1B48"/>
        </w:tc>
        <w:tc>
          <w:tcPr>
            <w:tcW w:w="4417" w:type="dxa"/>
            <w:gridSpan w:val="2"/>
          </w:tcPr>
          <w:p w14:paraId="3F7A2448" w14:textId="77777777" w:rsidR="001B268A" w:rsidRDefault="001B268A" w:rsidP="00FF1B48"/>
        </w:tc>
        <w:tc>
          <w:tcPr>
            <w:tcW w:w="1246" w:type="dxa"/>
          </w:tcPr>
          <w:p w14:paraId="773546A9" w14:textId="77777777" w:rsidR="001B268A" w:rsidRDefault="001B268A" w:rsidP="00FF1B48"/>
        </w:tc>
      </w:tr>
      <w:tr w:rsidR="001B268A" w14:paraId="174AB679" w14:textId="51E4AEB7" w:rsidTr="001B268A">
        <w:tc>
          <w:tcPr>
            <w:tcW w:w="546" w:type="dxa"/>
          </w:tcPr>
          <w:p w14:paraId="635AFABB" w14:textId="77777777" w:rsidR="001B268A" w:rsidRDefault="001B268A" w:rsidP="00FF1B48">
            <w:pPr>
              <w:pStyle w:val="ListParagraph"/>
              <w:numPr>
                <w:ilvl w:val="0"/>
                <w:numId w:val="2"/>
              </w:numPr>
              <w:tabs>
                <w:tab w:val="left" w:pos="353"/>
              </w:tabs>
              <w:ind w:left="175" w:hanging="142"/>
            </w:pPr>
          </w:p>
        </w:tc>
        <w:tc>
          <w:tcPr>
            <w:tcW w:w="6666" w:type="dxa"/>
          </w:tcPr>
          <w:p w14:paraId="3451C9FA" w14:textId="25F81612" w:rsidR="001B268A" w:rsidRDefault="001B268A" w:rsidP="00FF1B48">
            <w:r>
              <w:rPr>
                <w:rFonts w:cs="TimesNewRoman"/>
                <w:sz w:val="20"/>
                <w:szCs w:val="20"/>
              </w:rPr>
              <w:t>I verksamheten finns e</w:t>
            </w:r>
            <w:r w:rsidRPr="009B51F8">
              <w:rPr>
                <w:rFonts w:cs="TimesNewRoman"/>
                <w:sz w:val="20"/>
                <w:szCs w:val="20"/>
              </w:rPr>
              <w:t>tt team</w:t>
            </w:r>
            <w:r>
              <w:rPr>
                <w:rFonts w:cs="TimesNewRoman"/>
                <w:sz w:val="20"/>
                <w:szCs w:val="20"/>
              </w:rPr>
              <w:t xml:space="preserve"> bestående av</w:t>
            </w:r>
            <w:r w:rsidRPr="009B51F8">
              <w:rPr>
                <w:rFonts w:cs="TimesNewRoman"/>
                <w:sz w:val="20"/>
                <w:szCs w:val="20"/>
              </w:rPr>
              <w:t xml:space="preserve"> en läkare, sjuksköterska och undersköterska </w:t>
            </w:r>
            <w:r>
              <w:rPr>
                <w:rFonts w:cs="TimesNewRoman"/>
                <w:sz w:val="20"/>
                <w:szCs w:val="20"/>
              </w:rPr>
              <w:t>som har ett</w:t>
            </w:r>
            <w:r w:rsidRPr="009B51F8">
              <w:rPr>
                <w:rFonts w:cs="TimesNewRoman"/>
                <w:sz w:val="20"/>
                <w:szCs w:val="20"/>
              </w:rPr>
              <w:t xml:space="preserve"> särskilt ansvar för antibiotika, vårdhygien och smittskydd</w:t>
            </w:r>
          </w:p>
        </w:tc>
        <w:tc>
          <w:tcPr>
            <w:tcW w:w="1129" w:type="dxa"/>
          </w:tcPr>
          <w:p w14:paraId="40BE40D4" w14:textId="551E216E" w:rsidR="001B268A" w:rsidRDefault="001B268A" w:rsidP="00FF1B48"/>
        </w:tc>
        <w:tc>
          <w:tcPr>
            <w:tcW w:w="4417" w:type="dxa"/>
            <w:gridSpan w:val="2"/>
          </w:tcPr>
          <w:p w14:paraId="5DC9EA04" w14:textId="7FF54ED3" w:rsidR="001B268A" w:rsidRDefault="001B268A" w:rsidP="00FF1B48"/>
        </w:tc>
        <w:tc>
          <w:tcPr>
            <w:tcW w:w="1246" w:type="dxa"/>
          </w:tcPr>
          <w:p w14:paraId="4D0F93D9" w14:textId="77777777" w:rsidR="001B268A" w:rsidRDefault="001B268A" w:rsidP="00FF1B48"/>
        </w:tc>
      </w:tr>
      <w:tr w:rsidR="001B268A" w14:paraId="6BFDDE6E" w14:textId="69A7BEDA" w:rsidTr="001B268A">
        <w:tc>
          <w:tcPr>
            <w:tcW w:w="546" w:type="dxa"/>
          </w:tcPr>
          <w:p w14:paraId="672AE65B" w14:textId="77777777" w:rsidR="001B268A" w:rsidRDefault="001B268A" w:rsidP="00FF1B48"/>
        </w:tc>
        <w:tc>
          <w:tcPr>
            <w:tcW w:w="6666" w:type="dxa"/>
          </w:tcPr>
          <w:p w14:paraId="73D42592" w14:textId="24BD8755" w:rsidR="001B268A" w:rsidRPr="00784464" w:rsidRDefault="001B268A" w:rsidP="00FF1B48">
            <w:pPr>
              <w:pStyle w:val="Heading2"/>
              <w:spacing w:line="276" w:lineRule="auto"/>
              <w:ind w:left="7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Arbetssätt</w:t>
            </w:r>
          </w:p>
        </w:tc>
        <w:tc>
          <w:tcPr>
            <w:tcW w:w="1129" w:type="dxa"/>
          </w:tcPr>
          <w:p w14:paraId="2CB23D30" w14:textId="77777777" w:rsidR="001B268A" w:rsidRDefault="001B268A" w:rsidP="00FF1B48"/>
        </w:tc>
        <w:tc>
          <w:tcPr>
            <w:tcW w:w="4417" w:type="dxa"/>
            <w:gridSpan w:val="2"/>
          </w:tcPr>
          <w:p w14:paraId="4CE22AAF" w14:textId="77777777" w:rsidR="001B268A" w:rsidRDefault="001B268A" w:rsidP="00FF1B48"/>
        </w:tc>
        <w:tc>
          <w:tcPr>
            <w:tcW w:w="1246" w:type="dxa"/>
          </w:tcPr>
          <w:p w14:paraId="635194EC" w14:textId="77777777" w:rsidR="001B268A" w:rsidRDefault="001B268A" w:rsidP="00FF1B48"/>
        </w:tc>
      </w:tr>
      <w:tr w:rsidR="001B268A" w14:paraId="7AF0546E" w14:textId="4BCB18DF" w:rsidTr="001B268A">
        <w:tc>
          <w:tcPr>
            <w:tcW w:w="546" w:type="dxa"/>
          </w:tcPr>
          <w:p w14:paraId="054B0AB7" w14:textId="77777777" w:rsidR="001B268A" w:rsidRDefault="001B268A" w:rsidP="00FF1B48">
            <w:pPr>
              <w:pStyle w:val="ListParagraph"/>
              <w:numPr>
                <w:ilvl w:val="0"/>
                <w:numId w:val="2"/>
              </w:numPr>
              <w:tabs>
                <w:tab w:val="left" w:pos="353"/>
              </w:tabs>
              <w:ind w:left="175" w:hanging="142"/>
            </w:pPr>
          </w:p>
        </w:tc>
        <w:tc>
          <w:tcPr>
            <w:tcW w:w="6666" w:type="dxa"/>
          </w:tcPr>
          <w:p w14:paraId="537BA129" w14:textId="77777777" w:rsidR="001B268A" w:rsidRDefault="001B268A" w:rsidP="00C6231E">
            <w:pPr>
              <w:pStyle w:val="BodyText"/>
              <w:rPr>
                <w:rFonts w:eastAsia="Times New Roman"/>
                <w:sz w:val="20"/>
                <w:szCs w:val="20"/>
              </w:rPr>
            </w:pPr>
            <w:r w:rsidRPr="009B51F8">
              <w:rPr>
                <w:rFonts w:eastAsia="Times New Roman"/>
                <w:sz w:val="20"/>
                <w:szCs w:val="20"/>
              </w:rPr>
              <w:t xml:space="preserve">Verksamheten </w:t>
            </w:r>
            <w:r>
              <w:rPr>
                <w:rFonts w:eastAsia="Times New Roman"/>
                <w:sz w:val="20"/>
                <w:szCs w:val="20"/>
              </w:rPr>
              <w:t>strävar efter</w:t>
            </w:r>
            <w:r w:rsidRPr="009B51F8">
              <w:rPr>
                <w:rFonts w:eastAsia="Times New Roman"/>
                <w:sz w:val="20"/>
                <w:szCs w:val="20"/>
              </w:rPr>
              <w:t xml:space="preserve"> en hög följsamhet till gällande behandlingsrekommendationer för vanliga infektioner i öppenvård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9B51F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D</w:t>
            </w:r>
            <w:r w:rsidRPr="009B51F8">
              <w:rPr>
                <w:rFonts w:eastAsia="Times New Roman"/>
                <w:sz w:val="20"/>
                <w:szCs w:val="20"/>
              </w:rPr>
              <w:t>etta genom att</w:t>
            </w:r>
          </w:p>
          <w:p w14:paraId="48E2791C" w14:textId="77777777" w:rsidR="001B268A" w:rsidRDefault="001B268A" w:rsidP="00C6231E">
            <w:pPr>
              <w:pStyle w:val="BodyText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9B51F8">
              <w:rPr>
                <w:rFonts w:eastAsia="Times New Roman"/>
                <w:sz w:val="20"/>
                <w:szCs w:val="20"/>
              </w:rPr>
              <w:t>hämta ut data för relevanta infektionsindikatorer från Primärvårdskvalitet eller liknande system för diagnoskopplad</w:t>
            </w:r>
            <w:r>
              <w:rPr>
                <w:rFonts w:eastAsia="Times New Roman"/>
                <w:sz w:val="20"/>
                <w:szCs w:val="20"/>
              </w:rPr>
              <w:t>e</w:t>
            </w:r>
            <w:r w:rsidRPr="009B51F8">
              <w:rPr>
                <w:rFonts w:eastAsia="Times New Roman"/>
                <w:sz w:val="20"/>
                <w:szCs w:val="20"/>
              </w:rPr>
              <w:t xml:space="preserve"> data</w:t>
            </w:r>
          </w:p>
          <w:p w14:paraId="334D117F" w14:textId="77777777" w:rsidR="001B268A" w:rsidRDefault="001B268A" w:rsidP="00C6231E">
            <w:pPr>
              <w:pStyle w:val="BodyText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9B51F8">
              <w:rPr>
                <w:rFonts w:eastAsia="Times New Roman"/>
                <w:sz w:val="20"/>
                <w:szCs w:val="20"/>
              </w:rPr>
              <w:t>upprätta en handlingsplan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EA50550" w14:textId="77777777" w:rsidR="001B268A" w:rsidRDefault="001B268A" w:rsidP="00C6231E">
            <w:pPr>
              <w:pStyle w:val="BodyText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9B51F8">
              <w:rPr>
                <w:rFonts w:eastAsia="Times New Roman"/>
                <w:sz w:val="20"/>
                <w:szCs w:val="20"/>
              </w:rPr>
              <w:t>arbeta utefter denna genom att involvera personalgruppen</w:t>
            </w:r>
          </w:p>
          <w:p w14:paraId="2AE6BF8F" w14:textId="1BB548A8" w:rsidR="001B268A" w:rsidRDefault="001B268A" w:rsidP="00FF1B48"/>
        </w:tc>
        <w:tc>
          <w:tcPr>
            <w:tcW w:w="1129" w:type="dxa"/>
          </w:tcPr>
          <w:p w14:paraId="714FA9D0" w14:textId="77777777" w:rsidR="001B268A" w:rsidRDefault="001B268A" w:rsidP="00FF1B48"/>
        </w:tc>
        <w:tc>
          <w:tcPr>
            <w:tcW w:w="4417" w:type="dxa"/>
            <w:gridSpan w:val="2"/>
          </w:tcPr>
          <w:p w14:paraId="18327ABD" w14:textId="77777777" w:rsidR="001B268A" w:rsidRDefault="001B268A" w:rsidP="00FF1B48"/>
        </w:tc>
        <w:tc>
          <w:tcPr>
            <w:tcW w:w="1246" w:type="dxa"/>
          </w:tcPr>
          <w:p w14:paraId="4985F582" w14:textId="77777777" w:rsidR="001B268A" w:rsidRDefault="001B268A" w:rsidP="00FF1B48"/>
        </w:tc>
      </w:tr>
      <w:tr w:rsidR="001B268A" w14:paraId="24E69282" w14:textId="3328558B" w:rsidTr="001B268A">
        <w:tc>
          <w:tcPr>
            <w:tcW w:w="546" w:type="dxa"/>
          </w:tcPr>
          <w:p w14:paraId="70E3EB7B" w14:textId="77777777" w:rsidR="001B268A" w:rsidRDefault="001B268A" w:rsidP="00FF1B48">
            <w:pPr>
              <w:pStyle w:val="ListParagraph"/>
              <w:numPr>
                <w:ilvl w:val="0"/>
                <w:numId w:val="2"/>
              </w:numPr>
              <w:tabs>
                <w:tab w:val="left" w:pos="353"/>
              </w:tabs>
              <w:ind w:left="175" w:hanging="142"/>
            </w:pPr>
          </w:p>
        </w:tc>
        <w:tc>
          <w:tcPr>
            <w:tcW w:w="6666" w:type="dxa"/>
          </w:tcPr>
          <w:p w14:paraId="10269BE4" w14:textId="77777777" w:rsidR="001B268A" w:rsidRPr="009B51F8" w:rsidRDefault="001B268A" w:rsidP="00C6231E">
            <w:pPr>
              <w:pStyle w:val="BodyText"/>
              <w:rPr>
                <w:rFonts w:eastAsia="Times New Roman"/>
                <w:sz w:val="20"/>
                <w:szCs w:val="20"/>
              </w:rPr>
            </w:pPr>
            <w:r w:rsidRPr="009B51F8">
              <w:rPr>
                <w:rFonts w:eastAsia="Times New Roman"/>
                <w:sz w:val="20"/>
                <w:szCs w:val="20"/>
              </w:rPr>
              <w:t xml:space="preserve">Verksamheten </w:t>
            </w:r>
            <w:r>
              <w:rPr>
                <w:rFonts w:eastAsia="Times New Roman"/>
                <w:sz w:val="20"/>
                <w:szCs w:val="20"/>
              </w:rPr>
              <w:t xml:space="preserve">(a) följer </w:t>
            </w:r>
            <w:r w:rsidRPr="009B51F8">
              <w:rPr>
                <w:rFonts w:eastAsia="Times New Roman"/>
                <w:sz w:val="20"/>
                <w:szCs w:val="20"/>
              </w:rPr>
              <w:t>sin totala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9B51F8">
              <w:rPr>
                <w:rFonts w:eastAsia="Times New Roman"/>
                <w:sz w:val="20"/>
                <w:szCs w:val="20"/>
              </w:rPr>
              <w:t>antibiotikaförskrivning under året</w:t>
            </w:r>
            <w:r>
              <w:rPr>
                <w:rFonts w:eastAsia="Times New Roman"/>
                <w:sz w:val="20"/>
                <w:szCs w:val="20"/>
              </w:rPr>
              <w:t xml:space="preserve"> och (b) jämför den </w:t>
            </w:r>
            <w:r w:rsidRPr="009B51F8">
              <w:rPr>
                <w:rFonts w:eastAsia="Times New Roman"/>
                <w:sz w:val="20"/>
                <w:szCs w:val="20"/>
              </w:rPr>
              <w:t>med andra vårdcentraler i närområdet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B51F8">
              <w:rPr>
                <w:rFonts w:eastAsia="Times New Roman"/>
                <w:sz w:val="20"/>
                <w:szCs w:val="20"/>
              </w:rPr>
              <w:t xml:space="preserve"> och </w:t>
            </w:r>
            <w:r>
              <w:rPr>
                <w:rFonts w:eastAsia="Times New Roman"/>
                <w:sz w:val="20"/>
                <w:szCs w:val="20"/>
              </w:rPr>
              <w:t xml:space="preserve">(c) </w:t>
            </w:r>
            <w:r w:rsidRPr="009B51F8">
              <w:rPr>
                <w:rFonts w:eastAsia="Times New Roman"/>
                <w:sz w:val="20"/>
                <w:szCs w:val="20"/>
              </w:rPr>
              <w:t>reflekterar över resultatet i personalgruppen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72CDC0B2" w14:textId="14B113E6" w:rsidR="001B268A" w:rsidRDefault="001B268A" w:rsidP="00FF1B48"/>
        </w:tc>
        <w:tc>
          <w:tcPr>
            <w:tcW w:w="1129" w:type="dxa"/>
          </w:tcPr>
          <w:p w14:paraId="5A6665F9" w14:textId="77777777" w:rsidR="001B268A" w:rsidRDefault="001B268A" w:rsidP="00FF1B48"/>
        </w:tc>
        <w:tc>
          <w:tcPr>
            <w:tcW w:w="4417" w:type="dxa"/>
            <w:gridSpan w:val="2"/>
          </w:tcPr>
          <w:p w14:paraId="2562DE4C" w14:textId="77777777" w:rsidR="001B268A" w:rsidRDefault="001B268A" w:rsidP="00FF1B48"/>
        </w:tc>
        <w:tc>
          <w:tcPr>
            <w:tcW w:w="1246" w:type="dxa"/>
          </w:tcPr>
          <w:p w14:paraId="2D667CC1" w14:textId="77777777" w:rsidR="001B268A" w:rsidRDefault="001B268A" w:rsidP="00FF1B48"/>
        </w:tc>
      </w:tr>
      <w:tr w:rsidR="001B268A" w14:paraId="23656D8A" w14:textId="4FCCC7FC" w:rsidTr="001B268A">
        <w:tc>
          <w:tcPr>
            <w:tcW w:w="546" w:type="dxa"/>
          </w:tcPr>
          <w:p w14:paraId="42744F47" w14:textId="77777777" w:rsidR="001B268A" w:rsidRDefault="001B268A" w:rsidP="00FF1B48"/>
        </w:tc>
        <w:tc>
          <w:tcPr>
            <w:tcW w:w="6666" w:type="dxa"/>
          </w:tcPr>
          <w:p w14:paraId="03121CDB" w14:textId="5342A457" w:rsidR="001B268A" w:rsidRPr="00784464" w:rsidRDefault="001B268A" w:rsidP="00FF1B48">
            <w:pPr>
              <w:pStyle w:val="Heading2"/>
              <w:spacing w:line="276" w:lineRule="auto"/>
              <w:ind w:left="7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Mätning</w:t>
            </w:r>
          </w:p>
        </w:tc>
        <w:tc>
          <w:tcPr>
            <w:tcW w:w="1129" w:type="dxa"/>
          </w:tcPr>
          <w:p w14:paraId="68E9AAAA" w14:textId="77777777" w:rsidR="001B268A" w:rsidRDefault="001B268A" w:rsidP="00FF1B48"/>
        </w:tc>
        <w:tc>
          <w:tcPr>
            <w:tcW w:w="4417" w:type="dxa"/>
            <w:gridSpan w:val="2"/>
          </w:tcPr>
          <w:p w14:paraId="674522EF" w14:textId="77777777" w:rsidR="001B268A" w:rsidRDefault="001B268A" w:rsidP="00FF1B48"/>
        </w:tc>
        <w:tc>
          <w:tcPr>
            <w:tcW w:w="1246" w:type="dxa"/>
          </w:tcPr>
          <w:p w14:paraId="7E210082" w14:textId="77777777" w:rsidR="001B268A" w:rsidRDefault="001B268A" w:rsidP="00FF1B48"/>
        </w:tc>
      </w:tr>
      <w:tr w:rsidR="001B268A" w14:paraId="5C680199" w14:textId="531D85FE" w:rsidTr="00C76B0C">
        <w:trPr>
          <w:trHeight w:val="957"/>
        </w:trPr>
        <w:tc>
          <w:tcPr>
            <w:tcW w:w="546" w:type="dxa"/>
          </w:tcPr>
          <w:p w14:paraId="2684FFE9" w14:textId="77777777" w:rsidR="001B268A" w:rsidRDefault="001B268A" w:rsidP="00FF1B48">
            <w:pPr>
              <w:pStyle w:val="ListParagraph"/>
              <w:numPr>
                <w:ilvl w:val="0"/>
                <w:numId w:val="2"/>
              </w:numPr>
              <w:tabs>
                <w:tab w:val="left" w:pos="353"/>
              </w:tabs>
              <w:ind w:left="175" w:hanging="142"/>
            </w:pPr>
          </w:p>
        </w:tc>
        <w:tc>
          <w:tcPr>
            <w:tcW w:w="6666" w:type="dxa"/>
          </w:tcPr>
          <w:p w14:paraId="575A5187" w14:textId="3805F473" w:rsidR="001B268A" w:rsidRDefault="001B268A" w:rsidP="00FF1B48">
            <w:r w:rsidRPr="009B51F8">
              <w:rPr>
                <w:rFonts w:eastAsia="Times New Roman"/>
                <w:sz w:val="20"/>
                <w:szCs w:val="20"/>
              </w:rPr>
              <w:t>Verksamheten</w:t>
            </w:r>
            <w:r>
              <w:rPr>
                <w:rFonts w:eastAsia="Times New Roman"/>
                <w:sz w:val="20"/>
                <w:szCs w:val="20"/>
              </w:rPr>
              <w:t xml:space="preserve"> (a) </w:t>
            </w:r>
            <w:r w:rsidRPr="009B51F8">
              <w:rPr>
                <w:rFonts w:eastAsia="Times New Roman"/>
                <w:sz w:val="20"/>
                <w:szCs w:val="20"/>
              </w:rPr>
              <w:t xml:space="preserve">genomför </w:t>
            </w:r>
            <w:r>
              <w:rPr>
                <w:rFonts w:eastAsia="Times New Roman"/>
                <w:sz w:val="20"/>
                <w:szCs w:val="20"/>
              </w:rPr>
              <w:t xml:space="preserve">under året återkommande </w:t>
            </w:r>
            <w:r w:rsidRPr="009B51F8">
              <w:rPr>
                <w:rFonts w:eastAsia="Times New Roman"/>
                <w:sz w:val="20"/>
                <w:szCs w:val="20"/>
              </w:rPr>
              <w:t>mätningar av följsamhet</w:t>
            </w:r>
            <w:r>
              <w:rPr>
                <w:rFonts w:eastAsia="Times New Roman"/>
                <w:sz w:val="20"/>
                <w:szCs w:val="20"/>
              </w:rPr>
              <w:t>en</w:t>
            </w:r>
            <w:r w:rsidRPr="009B51F8">
              <w:rPr>
                <w:rFonts w:eastAsia="Times New Roman"/>
                <w:sz w:val="20"/>
                <w:szCs w:val="20"/>
              </w:rPr>
              <w:t xml:space="preserve"> till basala hygienrutiner och klädregler samt</w:t>
            </w:r>
            <w:r>
              <w:rPr>
                <w:rFonts w:eastAsia="Times New Roman"/>
                <w:sz w:val="20"/>
                <w:szCs w:val="20"/>
              </w:rPr>
              <w:t xml:space="preserve"> (b)</w:t>
            </w:r>
            <w:r w:rsidRPr="009B51F8">
              <w:rPr>
                <w:rFonts w:eastAsia="Times New Roman"/>
                <w:sz w:val="20"/>
                <w:szCs w:val="20"/>
              </w:rPr>
              <w:t xml:space="preserve"> reflekterar och arbetar med resultatet tillsammans </w:t>
            </w:r>
            <w:r>
              <w:rPr>
                <w:rFonts w:eastAsia="Times New Roman"/>
                <w:sz w:val="20"/>
                <w:szCs w:val="20"/>
              </w:rPr>
              <w:t>i personalgruppen.</w:t>
            </w:r>
          </w:p>
        </w:tc>
        <w:tc>
          <w:tcPr>
            <w:tcW w:w="1129" w:type="dxa"/>
          </w:tcPr>
          <w:p w14:paraId="3EF6979D" w14:textId="77777777" w:rsidR="001B268A" w:rsidRDefault="001B268A" w:rsidP="00FF1B48"/>
        </w:tc>
        <w:tc>
          <w:tcPr>
            <w:tcW w:w="4417" w:type="dxa"/>
            <w:gridSpan w:val="2"/>
          </w:tcPr>
          <w:p w14:paraId="15232746" w14:textId="77777777" w:rsidR="001B268A" w:rsidRDefault="001B268A" w:rsidP="00FF1B48"/>
        </w:tc>
        <w:tc>
          <w:tcPr>
            <w:tcW w:w="1246" w:type="dxa"/>
          </w:tcPr>
          <w:p w14:paraId="2EAA4A66" w14:textId="77777777" w:rsidR="001B268A" w:rsidRDefault="001B268A" w:rsidP="00FF1B48"/>
        </w:tc>
      </w:tr>
      <w:tr w:rsidR="001B268A" w14:paraId="2DBBBBDA" w14:textId="55F4FED3" w:rsidTr="00C76B0C">
        <w:trPr>
          <w:trHeight w:val="985"/>
        </w:trPr>
        <w:tc>
          <w:tcPr>
            <w:tcW w:w="546" w:type="dxa"/>
          </w:tcPr>
          <w:p w14:paraId="5876A484" w14:textId="77777777" w:rsidR="001B268A" w:rsidRDefault="001B268A" w:rsidP="00FF1B48">
            <w:pPr>
              <w:pStyle w:val="ListParagraph"/>
              <w:numPr>
                <w:ilvl w:val="0"/>
                <w:numId w:val="2"/>
              </w:numPr>
              <w:tabs>
                <w:tab w:val="left" w:pos="353"/>
              </w:tabs>
              <w:ind w:left="175" w:hanging="142"/>
            </w:pPr>
          </w:p>
        </w:tc>
        <w:tc>
          <w:tcPr>
            <w:tcW w:w="6666" w:type="dxa"/>
          </w:tcPr>
          <w:p w14:paraId="5A923724" w14:textId="52243A5F" w:rsidR="001B268A" w:rsidRDefault="001B268A" w:rsidP="00FF1B48">
            <w:r w:rsidRPr="00015B16">
              <w:rPr>
                <w:rFonts w:eastAsia="Times New Roman"/>
                <w:color w:val="1A3838"/>
                <w:sz w:val="20"/>
                <w:szCs w:val="20"/>
              </w:rPr>
              <w:t xml:space="preserve">Verksamheten (a) genomför en </w:t>
            </w:r>
            <w:r w:rsidRPr="00C6231E">
              <w:rPr>
                <w:rFonts w:eastAsia="Times New Roman"/>
                <w:color w:val="1A3838"/>
                <w:sz w:val="20"/>
                <w:szCs w:val="20"/>
              </w:rPr>
              <w:t>årlig vårdhygienisk egenkontroll</w:t>
            </w:r>
            <w:r w:rsidRPr="00015B16">
              <w:rPr>
                <w:rFonts w:eastAsia="Times New Roman"/>
                <w:color w:val="1A3838"/>
                <w:sz w:val="20"/>
                <w:szCs w:val="20"/>
              </w:rPr>
              <w:t xml:space="preserve"> och (b) upprättar en handlingsplan med åtgärder som (c) löpande följs upp och åtgärdas</w:t>
            </w:r>
            <w:r>
              <w:rPr>
                <w:rFonts w:eastAsia="Times New Roman"/>
                <w:color w:val="1A3838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365A3C17" w14:textId="77777777" w:rsidR="001B268A" w:rsidRDefault="001B268A" w:rsidP="00FF1B48"/>
        </w:tc>
        <w:tc>
          <w:tcPr>
            <w:tcW w:w="4417" w:type="dxa"/>
            <w:gridSpan w:val="2"/>
          </w:tcPr>
          <w:p w14:paraId="3EC01A4B" w14:textId="77777777" w:rsidR="001B268A" w:rsidRDefault="001B268A" w:rsidP="00FF1B48"/>
        </w:tc>
        <w:tc>
          <w:tcPr>
            <w:tcW w:w="1246" w:type="dxa"/>
          </w:tcPr>
          <w:p w14:paraId="32E0C157" w14:textId="77777777" w:rsidR="001B268A" w:rsidRDefault="001B268A" w:rsidP="00FF1B48"/>
        </w:tc>
      </w:tr>
      <w:tr w:rsidR="001B268A" w14:paraId="1BA08930" w14:textId="7365F487" w:rsidTr="001B268A">
        <w:tc>
          <w:tcPr>
            <w:tcW w:w="546" w:type="dxa"/>
          </w:tcPr>
          <w:p w14:paraId="15276943" w14:textId="77777777" w:rsidR="001B268A" w:rsidRDefault="001B268A" w:rsidP="00FF1B48">
            <w:pPr>
              <w:pStyle w:val="ListParagraph"/>
              <w:tabs>
                <w:tab w:val="left" w:pos="353"/>
              </w:tabs>
              <w:ind w:left="175"/>
            </w:pPr>
          </w:p>
        </w:tc>
        <w:tc>
          <w:tcPr>
            <w:tcW w:w="6666" w:type="dxa"/>
          </w:tcPr>
          <w:p w14:paraId="23FDE597" w14:textId="6946BC1F" w:rsidR="001B268A" w:rsidRPr="00784464" w:rsidRDefault="001B268A" w:rsidP="00FF1B48">
            <w:pPr>
              <w:pStyle w:val="Heading2"/>
              <w:spacing w:line="276" w:lineRule="auto"/>
              <w:ind w:left="7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Kunskap och kompetens</w:t>
            </w:r>
          </w:p>
        </w:tc>
        <w:tc>
          <w:tcPr>
            <w:tcW w:w="1129" w:type="dxa"/>
          </w:tcPr>
          <w:p w14:paraId="5E5D98D0" w14:textId="77777777" w:rsidR="001B268A" w:rsidRDefault="001B268A" w:rsidP="00FF1B48"/>
        </w:tc>
        <w:tc>
          <w:tcPr>
            <w:tcW w:w="4417" w:type="dxa"/>
            <w:gridSpan w:val="2"/>
          </w:tcPr>
          <w:p w14:paraId="47BC3DED" w14:textId="77777777" w:rsidR="001B268A" w:rsidRDefault="001B268A" w:rsidP="00FF1B48"/>
        </w:tc>
        <w:tc>
          <w:tcPr>
            <w:tcW w:w="1246" w:type="dxa"/>
          </w:tcPr>
          <w:p w14:paraId="2962DBA7" w14:textId="77777777" w:rsidR="001B268A" w:rsidRDefault="001B268A" w:rsidP="00FF1B48"/>
        </w:tc>
      </w:tr>
      <w:tr w:rsidR="001B268A" w14:paraId="1FD0878C" w14:textId="50914BD7" w:rsidTr="00C76B0C">
        <w:trPr>
          <w:trHeight w:val="1047"/>
        </w:trPr>
        <w:tc>
          <w:tcPr>
            <w:tcW w:w="546" w:type="dxa"/>
          </w:tcPr>
          <w:p w14:paraId="30A2B4F6" w14:textId="77777777" w:rsidR="001B268A" w:rsidRDefault="001B268A" w:rsidP="00FF1B48">
            <w:pPr>
              <w:pStyle w:val="ListParagraph"/>
              <w:numPr>
                <w:ilvl w:val="0"/>
                <w:numId w:val="2"/>
              </w:numPr>
              <w:tabs>
                <w:tab w:val="left" w:pos="353"/>
              </w:tabs>
              <w:ind w:left="175" w:hanging="142"/>
            </w:pPr>
          </w:p>
        </w:tc>
        <w:tc>
          <w:tcPr>
            <w:tcW w:w="6666" w:type="dxa"/>
          </w:tcPr>
          <w:p w14:paraId="6D051FA0" w14:textId="4F9A65E9" w:rsidR="001B268A" w:rsidRPr="00784464" w:rsidRDefault="001B268A" w:rsidP="00FF1B48">
            <w:r w:rsidRPr="00DA488F">
              <w:rPr>
                <w:rFonts w:eastAsia="Times New Roman"/>
                <w:color w:val="1A3838"/>
                <w:sz w:val="20"/>
                <w:szCs w:val="20"/>
              </w:rPr>
              <w:t>Vårdpersonal</w:t>
            </w:r>
            <w:r>
              <w:rPr>
                <w:rFonts w:eastAsia="Times New Roman"/>
                <w:color w:val="1A3838"/>
                <w:sz w:val="20"/>
                <w:szCs w:val="20"/>
              </w:rPr>
              <w:t>en</w:t>
            </w:r>
            <w:r w:rsidRPr="00DA488F">
              <w:rPr>
                <w:rFonts w:eastAsia="Times New Roman"/>
                <w:color w:val="1A3838"/>
                <w:sz w:val="20"/>
                <w:szCs w:val="20"/>
              </w:rPr>
              <w:t xml:space="preserve"> deltar årligen i</w:t>
            </w:r>
            <w:r w:rsidRPr="00E200EB">
              <w:rPr>
                <w:rFonts w:eastAsia="Times New Roman"/>
                <w:color w:val="1A3838"/>
                <w:sz w:val="20"/>
                <w:szCs w:val="20"/>
              </w:rPr>
              <w:t xml:space="preserve"> </w:t>
            </w:r>
            <w:r w:rsidRPr="00AB1E05">
              <w:rPr>
                <w:rFonts w:eastAsia="Times New Roman"/>
                <w:color w:val="1A3838"/>
                <w:sz w:val="20"/>
                <w:szCs w:val="20"/>
              </w:rPr>
              <w:t>utbildningar</w:t>
            </w:r>
            <w:r w:rsidRPr="00DA488F">
              <w:rPr>
                <w:rFonts w:eastAsia="Times New Roman"/>
                <w:color w:val="1A3838"/>
                <w:sz w:val="20"/>
                <w:szCs w:val="20"/>
              </w:rPr>
              <w:t xml:space="preserve"> om behandling av vanliga </w:t>
            </w:r>
            <w:r w:rsidRPr="00AB1E05">
              <w:rPr>
                <w:rFonts w:eastAsia="Times New Roman"/>
                <w:bCs/>
                <w:color w:val="1A3838"/>
                <w:sz w:val="20"/>
                <w:szCs w:val="20"/>
              </w:rPr>
              <w:t>infektioner</w:t>
            </w:r>
            <w:r w:rsidRPr="00DA488F">
              <w:rPr>
                <w:rFonts w:eastAsia="Times New Roman"/>
                <w:color w:val="1A3838"/>
                <w:sz w:val="20"/>
                <w:szCs w:val="20"/>
              </w:rPr>
              <w:t xml:space="preserve"> i öppenvård</w:t>
            </w:r>
            <w:r>
              <w:rPr>
                <w:rFonts w:eastAsia="Times New Roman"/>
                <w:color w:val="1A3838"/>
                <w:sz w:val="20"/>
                <w:szCs w:val="20"/>
              </w:rPr>
              <w:t>en.</w:t>
            </w:r>
          </w:p>
        </w:tc>
        <w:tc>
          <w:tcPr>
            <w:tcW w:w="1129" w:type="dxa"/>
          </w:tcPr>
          <w:p w14:paraId="789B2A4B" w14:textId="77777777" w:rsidR="001B268A" w:rsidRDefault="001B268A" w:rsidP="00FF1B48"/>
        </w:tc>
        <w:tc>
          <w:tcPr>
            <w:tcW w:w="4417" w:type="dxa"/>
            <w:gridSpan w:val="2"/>
          </w:tcPr>
          <w:p w14:paraId="73B2721C" w14:textId="77777777" w:rsidR="001B268A" w:rsidRDefault="001B268A" w:rsidP="00FF1B48"/>
        </w:tc>
        <w:tc>
          <w:tcPr>
            <w:tcW w:w="1246" w:type="dxa"/>
          </w:tcPr>
          <w:p w14:paraId="71175D74" w14:textId="77777777" w:rsidR="001B268A" w:rsidRDefault="001B268A" w:rsidP="00FF1B48"/>
        </w:tc>
      </w:tr>
      <w:tr w:rsidR="001B268A" w14:paraId="421F0E3F" w14:textId="28692FFE" w:rsidTr="00C76B0C">
        <w:trPr>
          <w:trHeight w:val="991"/>
        </w:trPr>
        <w:tc>
          <w:tcPr>
            <w:tcW w:w="546" w:type="dxa"/>
          </w:tcPr>
          <w:p w14:paraId="3C8F4A20" w14:textId="6B13DF71" w:rsidR="001B268A" w:rsidRDefault="001B268A" w:rsidP="00FF1B48">
            <w:r>
              <w:t>7.</w:t>
            </w:r>
          </w:p>
        </w:tc>
        <w:tc>
          <w:tcPr>
            <w:tcW w:w="6666" w:type="dxa"/>
          </w:tcPr>
          <w:p w14:paraId="601B74FE" w14:textId="36C2A847" w:rsidR="001B268A" w:rsidRDefault="001B268A" w:rsidP="00FF1B48">
            <w:r>
              <w:rPr>
                <w:rFonts w:eastAsia="Times New Roman"/>
                <w:color w:val="1A3838"/>
                <w:sz w:val="20"/>
                <w:szCs w:val="20"/>
              </w:rPr>
              <w:t>Medarbetarna</w:t>
            </w:r>
            <w:r w:rsidRPr="00DA488F">
              <w:rPr>
                <w:rFonts w:eastAsia="Times New Roman"/>
                <w:color w:val="1A3838"/>
                <w:sz w:val="20"/>
                <w:szCs w:val="20"/>
              </w:rPr>
              <w:t xml:space="preserve"> deltar </w:t>
            </w:r>
            <w:r w:rsidRPr="00C6231E">
              <w:rPr>
                <w:rFonts w:eastAsia="Times New Roman"/>
                <w:color w:val="1A3838"/>
                <w:sz w:val="20"/>
                <w:szCs w:val="20"/>
              </w:rPr>
              <w:t>årligen i utbildningar om basala hygienrutiner och klädregler</w:t>
            </w:r>
            <w:r w:rsidRPr="00DA488F">
              <w:rPr>
                <w:rFonts w:eastAsia="Times New Roman"/>
                <w:color w:val="1A383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1A3838"/>
                <w:sz w:val="20"/>
                <w:szCs w:val="20"/>
              </w:rPr>
              <w:t>och har</w:t>
            </w:r>
            <w:r w:rsidRPr="00DA488F">
              <w:rPr>
                <w:rFonts w:eastAsia="Times New Roman"/>
                <w:color w:val="1A3838"/>
                <w:sz w:val="20"/>
                <w:szCs w:val="20"/>
              </w:rPr>
              <w:t xml:space="preserve"> diskussion</w:t>
            </w:r>
            <w:r>
              <w:rPr>
                <w:rFonts w:eastAsia="Times New Roman"/>
                <w:color w:val="1A3838"/>
                <w:sz w:val="20"/>
                <w:szCs w:val="20"/>
              </w:rPr>
              <w:t>er</w:t>
            </w:r>
            <w:r w:rsidRPr="00DA488F">
              <w:rPr>
                <w:rFonts w:eastAsia="Times New Roman"/>
                <w:color w:val="1A3838"/>
                <w:sz w:val="20"/>
                <w:szCs w:val="20"/>
              </w:rPr>
              <w:t xml:space="preserve"> med utgångspunkt i de egna mätningarna</w:t>
            </w:r>
            <w:r>
              <w:rPr>
                <w:rFonts w:eastAsia="Times New Roman"/>
                <w:color w:val="1A3838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186421D2" w14:textId="77777777" w:rsidR="001B268A" w:rsidRDefault="001B268A" w:rsidP="00FF1B48"/>
        </w:tc>
        <w:tc>
          <w:tcPr>
            <w:tcW w:w="4417" w:type="dxa"/>
            <w:gridSpan w:val="2"/>
          </w:tcPr>
          <w:p w14:paraId="54723E32" w14:textId="77777777" w:rsidR="001B268A" w:rsidRDefault="001B268A" w:rsidP="00FF1B48"/>
        </w:tc>
        <w:tc>
          <w:tcPr>
            <w:tcW w:w="1246" w:type="dxa"/>
          </w:tcPr>
          <w:p w14:paraId="6662D8B2" w14:textId="77777777" w:rsidR="001B268A" w:rsidRDefault="001B268A" w:rsidP="00FF1B48"/>
        </w:tc>
      </w:tr>
      <w:tr w:rsidR="001B268A" w14:paraId="5C202951" w14:textId="7920120E" w:rsidTr="00C76B0C">
        <w:trPr>
          <w:trHeight w:val="990"/>
        </w:trPr>
        <w:tc>
          <w:tcPr>
            <w:tcW w:w="546" w:type="dxa"/>
          </w:tcPr>
          <w:p w14:paraId="7D16F375" w14:textId="51A7BD30" w:rsidR="001B268A" w:rsidRDefault="001B268A" w:rsidP="00FF1B48">
            <w:r>
              <w:t>8.</w:t>
            </w:r>
          </w:p>
        </w:tc>
        <w:tc>
          <w:tcPr>
            <w:tcW w:w="6666" w:type="dxa"/>
          </w:tcPr>
          <w:p w14:paraId="7486C8CF" w14:textId="58DDE87C" w:rsidR="001B268A" w:rsidRDefault="001B268A" w:rsidP="00FF1B48">
            <w:pPr>
              <w:rPr>
                <w:rFonts w:eastAsia="Times New Roman"/>
                <w:color w:val="1A3838"/>
                <w:sz w:val="20"/>
                <w:szCs w:val="20"/>
              </w:rPr>
            </w:pPr>
            <w:r w:rsidRPr="00C6231E">
              <w:rPr>
                <w:rFonts w:eastAsia="Times New Roman"/>
                <w:color w:val="1A3838"/>
                <w:sz w:val="20"/>
                <w:szCs w:val="20"/>
              </w:rPr>
              <w:t>Medarbetarna kommunicerar med patienter om antibiotika och infektioner samt stödjer beteendeförändring genom dialog i det patientcentrerade</w:t>
            </w:r>
            <w:r>
              <w:rPr>
                <w:rFonts w:eastAsia="Times New Roman"/>
                <w:color w:val="1A3838"/>
                <w:sz w:val="20"/>
                <w:szCs w:val="20"/>
              </w:rPr>
              <w:t xml:space="preserve"> arbetssättet.</w:t>
            </w:r>
          </w:p>
        </w:tc>
        <w:tc>
          <w:tcPr>
            <w:tcW w:w="1129" w:type="dxa"/>
          </w:tcPr>
          <w:p w14:paraId="71D2B065" w14:textId="77777777" w:rsidR="001B268A" w:rsidRDefault="001B268A" w:rsidP="00FF1B48"/>
        </w:tc>
        <w:tc>
          <w:tcPr>
            <w:tcW w:w="4417" w:type="dxa"/>
            <w:gridSpan w:val="2"/>
          </w:tcPr>
          <w:p w14:paraId="3AC614FE" w14:textId="77777777" w:rsidR="001B268A" w:rsidRDefault="001B268A" w:rsidP="00FF1B48"/>
        </w:tc>
        <w:tc>
          <w:tcPr>
            <w:tcW w:w="1246" w:type="dxa"/>
          </w:tcPr>
          <w:p w14:paraId="5E61AAC8" w14:textId="77777777" w:rsidR="001B268A" w:rsidRDefault="001B268A" w:rsidP="00FF1B48"/>
        </w:tc>
      </w:tr>
    </w:tbl>
    <w:p w14:paraId="656A4809" w14:textId="77777777" w:rsidR="00F335F3" w:rsidRDefault="00F335F3"/>
    <w:sectPr w:rsidR="00F335F3" w:rsidSect="000F3F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74CA"/>
    <w:multiLevelType w:val="hybridMultilevel"/>
    <w:tmpl w:val="893C50BA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BCD6BFB"/>
    <w:multiLevelType w:val="hybridMultilevel"/>
    <w:tmpl w:val="B2FAB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74F7A"/>
    <w:multiLevelType w:val="hybridMultilevel"/>
    <w:tmpl w:val="848C53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749892">
    <w:abstractNumId w:val="1"/>
  </w:num>
  <w:num w:numId="2" w16cid:durableId="1923371767">
    <w:abstractNumId w:val="2"/>
  </w:num>
  <w:num w:numId="3" w16cid:durableId="26542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64"/>
    <w:rsid w:val="000F3F2A"/>
    <w:rsid w:val="001202ED"/>
    <w:rsid w:val="0018042D"/>
    <w:rsid w:val="001A57D8"/>
    <w:rsid w:val="001B268A"/>
    <w:rsid w:val="00281130"/>
    <w:rsid w:val="002839CB"/>
    <w:rsid w:val="00405CFC"/>
    <w:rsid w:val="00684475"/>
    <w:rsid w:val="006E434C"/>
    <w:rsid w:val="0070332F"/>
    <w:rsid w:val="007274B0"/>
    <w:rsid w:val="00755605"/>
    <w:rsid w:val="00784464"/>
    <w:rsid w:val="00830B64"/>
    <w:rsid w:val="00864652"/>
    <w:rsid w:val="00874BDC"/>
    <w:rsid w:val="008B45C3"/>
    <w:rsid w:val="009A09D2"/>
    <w:rsid w:val="00B6580B"/>
    <w:rsid w:val="00BE6F5F"/>
    <w:rsid w:val="00C6231E"/>
    <w:rsid w:val="00C76B0C"/>
    <w:rsid w:val="00CB4416"/>
    <w:rsid w:val="00D00F3A"/>
    <w:rsid w:val="00D0398D"/>
    <w:rsid w:val="00F335F3"/>
    <w:rsid w:val="00FA7B94"/>
    <w:rsid w:val="00FF1B48"/>
    <w:rsid w:val="6DD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8B29"/>
  <w15:chartTrackingRefBased/>
  <w15:docId w15:val="{4A88D7CC-44E6-4C76-AE10-E518766C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2"/>
    <w:next w:val="Normal"/>
    <w:link w:val="Heading2Char"/>
    <w:uiPriority w:val="9"/>
    <w:unhideWhenUsed/>
    <w:qFormat/>
    <w:rsid w:val="00784464"/>
    <w:pPr>
      <w:spacing w:after="0" w:line="260" w:lineRule="exact"/>
      <w:outlineLvl w:val="1"/>
    </w:pPr>
    <w:rPr>
      <w:b/>
      <w:bCs/>
      <w:color w:val="44546A" w:themeColor="text2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784464"/>
    <w:rPr>
      <w:b/>
      <w:bCs/>
      <w:color w:val="44546A" w:themeColor="text2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784464"/>
    <w:pPr>
      <w:ind w:left="720"/>
      <w:contextualSpacing/>
    </w:pPr>
  </w:style>
  <w:style w:type="paragraph" w:styleId="BodyText">
    <w:name w:val="Body Text"/>
    <w:aliases w:val="Brödtext - F"/>
    <w:basedOn w:val="Normal"/>
    <w:link w:val="BodyTextChar"/>
    <w:qFormat/>
    <w:rsid w:val="00C6231E"/>
    <w:pPr>
      <w:spacing w:before="60" w:line="300" w:lineRule="atLeast"/>
    </w:pPr>
    <w:rPr>
      <w:color w:val="000000" w:themeColor="text1"/>
      <w:kern w:val="0"/>
      <w14:ligatures w14:val="none"/>
    </w:rPr>
  </w:style>
  <w:style w:type="character" w:customStyle="1" w:styleId="BodyTextChar">
    <w:name w:val="Body Text Char"/>
    <w:aliases w:val="Brödtext - F Char"/>
    <w:basedOn w:val="DefaultParagraphFont"/>
    <w:link w:val="BodyText"/>
    <w:rsid w:val="00C6231E"/>
    <w:rPr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C32723EB9504889B653A902B3A1BA" ma:contentTypeVersion="11" ma:contentTypeDescription="Create a new document." ma:contentTypeScope="" ma:versionID="2fc9c6534084e21c97f454fe47ffdde4">
  <xsd:schema xmlns:xsd="http://www.w3.org/2001/XMLSchema" xmlns:xs="http://www.w3.org/2001/XMLSchema" xmlns:p="http://schemas.microsoft.com/office/2006/metadata/properties" xmlns:ns2="89d3deb8-ef80-4460-86e8-01a6f2e0179c" xmlns:ns3="2e0bd470-ea67-474b-9bc5-ea1e1384176b" targetNamespace="http://schemas.microsoft.com/office/2006/metadata/properties" ma:root="true" ma:fieldsID="44de306880e5c7090cf26df5b674ce29" ns2:_="" ns3:_="">
    <xsd:import namespace="89d3deb8-ef80-4460-86e8-01a6f2e0179c"/>
    <xsd:import namespace="2e0bd470-ea67-474b-9bc5-ea1e13841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3deb8-ef80-4460-86e8-01a6f2e01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ed434e-2057-4e20-9fa0-651e19c86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d470-ea67-474b-9bc5-ea1e138417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d872-f93c-42ad-82f7-c2545903fb15}" ma:internalName="TaxCatchAll" ma:showField="CatchAllData" ma:web="2e0bd470-ea67-474b-9bc5-ea1e13841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3deb8-ef80-4460-86e8-01a6f2e0179c">
      <Terms xmlns="http://schemas.microsoft.com/office/infopath/2007/PartnerControls"/>
    </lcf76f155ced4ddcb4097134ff3c332f>
    <TaxCatchAll xmlns="2e0bd470-ea67-474b-9bc5-ea1e1384176b" xsi:nil="true"/>
  </documentManagement>
</p:properties>
</file>

<file path=customXml/itemProps1.xml><?xml version="1.0" encoding="utf-8"?>
<ds:datastoreItem xmlns:ds="http://schemas.openxmlformats.org/officeDocument/2006/customXml" ds:itemID="{57D9F7F6-573A-4AFD-9748-85A9D6967162}"/>
</file>

<file path=customXml/itemProps2.xml><?xml version="1.0" encoding="utf-8"?>
<ds:datastoreItem xmlns:ds="http://schemas.openxmlformats.org/officeDocument/2006/customXml" ds:itemID="{B5039349-07C0-43DC-A6C7-5591E6159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5BEA7-EE41-4499-8028-A8D5425359AE}">
  <ds:schemaRefs>
    <ds:schemaRef ds:uri="http://schemas.microsoft.com/office/infopath/2007/PartnerControls"/>
    <ds:schemaRef ds:uri="http://schemas.microsoft.com/office/2006/documentManagement/types"/>
    <ds:schemaRef ds:uri="d72ee91a-2ce4-461c-aef1-64b2b5259d68"/>
    <ds:schemaRef ds:uri="http://schemas.microsoft.com/office/2006/metadata/properties"/>
    <ds:schemaRef ds:uri="http://purl.org/dc/elements/1.1/"/>
    <ds:schemaRef ds:uri="490a07db-ff8a-41fa-a53f-d174a1047d41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Williamsson</dc:creator>
  <cp:keywords/>
  <dc:description/>
  <cp:lastModifiedBy>Rosdahl Anja, Inf läk USÖ</cp:lastModifiedBy>
  <cp:revision>7</cp:revision>
  <cp:lastPrinted>2024-10-30T12:20:00Z</cp:lastPrinted>
  <dcterms:created xsi:type="dcterms:W3CDTF">2024-11-25T09:41:00Z</dcterms:created>
  <dcterms:modified xsi:type="dcterms:W3CDTF">2024-11-25T09:41:00Z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afd86-dcf7-4483-b9eb-5af1dcd104e1_Enabled">
    <vt:lpwstr>true</vt:lpwstr>
  </property>
  <property fmtid="{D5CDD505-2E9C-101B-9397-08002B2CF9AE}" pid="3" name="MSIP_Label_680afd86-dcf7-4483-b9eb-5af1dcd104e1_SetDate">
    <vt:lpwstr>2024-03-14T09:59:58Z</vt:lpwstr>
  </property>
  <property fmtid="{D5CDD505-2E9C-101B-9397-08002B2CF9AE}" pid="4" name="MSIP_Label_680afd86-dcf7-4483-b9eb-5af1dcd104e1_Method">
    <vt:lpwstr>Standard</vt:lpwstr>
  </property>
  <property fmtid="{D5CDD505-2E9C-101B-9397-08002B2CF9AE}" pid="5" name="MSIP_Label_680afd86-dcf7-4483-b9eb-5af1dcd104e1_Name">
    <vt:lpwstr>K2 Intern</vt:lpwstr>
  </property>
  <property fmtid="{D5CDD505-2E9C-101B-9397-08002B2CF9AE}" pid="6" name="MSIP_Label_680afd86-dcf7-4483-b9eb-5af1dcd104e1_SiteId">
    <vt:lpwstr>5a9809cf-0bcb-413a-838a-09ecc40cc9e8</vt:lpwstr>
  </property>
  <property fmtid="{D5CDD505-2E9C-101B-9397-08002B2CF9AE}" pid="7" name="MSIP_Label_680afd86-dcf7-4483-b9eb-5af1dcd104e1_ActionId">
    <vt:lpwstr>8ea8e29e-3f88-446d-bae6-bf4e89098954</vt:lpwstr>
  </property>
  <property fmtid="{D5CDD505-2E9C-101B-9397-08002B2CF9AE}" pid="8" name="MSIP_Label_680afd86-dcf7-4483-b9eb-5af1dcd104e1_ContentBits">
    <vt:lpwstr>0</vt:lpwstr>
  </property>
  <property fmtid="{D5CDD505-2E9C-101B-9397-08002B2CF9AE}" pid="9" name="ContentTypeId">
    <vt:lpwstr>0x010100546C32723EB9504889B653A902B3A1BA</vt:lpwstr>
  </property>
  <property fmtid="{D5CDD505-2E9C-101B-9397-08002B2CF9AE}" pid="10" name="MSIP_Label_7a967b6a-3783-47cf-8fdb-0b1118f65e05_Enabled">
    <vt:lpwstr>true</vt:lpwstr>
  </property>
  <property fmtid="{D5CDD505-2E9C-101B-9397-08002B2CF9AE}" pid="11" name="MSIP_Label_7a967b6a-3783-47cf-8fdb-0b1118f65e05_SetDate">
    <vt:lpwstr>2024-11-25T09:41:55Z</vt:lpwstr>
  </property>
  <property fmtid="{D5CDD505-2E9C-101B-9397-08002B2CF9AE}" pid="12" name="MSIP_Label_7a967b6a-3783-47cf-8fdb-0b1118f65e05_Method">
    <vt:lpwstr>Standard</vt:lpwstr>
  </property>
  <property fmtid="{D5CDD505-2E9C-101B-9397-08002B2CF9AE}" pid="13" name="MSIP_Label_7a967b6a-3783-47cf-8fdb-0b1118f65e05_Name">
    <vt:lpwstr>NIVÅ K0</vt:lpwstr>
  </property>
  <property fmtid="{D5CDD505-2E9C-101B-9397-08002B2CF9AE}" pid="14" name="MSIP_Label_7a967b6a-3783-47cf-8fdb-0b1118f65e05_SiteId">
    <vt:lpwstr>aece5b19-8227-4c27-8218-1aea120ec062</vt:lpwstr>
  </property>
  <property fmtid="{D5CDD505-2E9C-101B-9397-08002B2CF9AE}" pid="15" name="MSIP_Label_7a967b6a-3783-47cf-8fdb-0b1118f65e05_ActionId">
    <vt:lpwstr>d924cad9-b66c-4a8d-b2a5-bd0f70b4d079</vt:lpwstr>
  </property>
  <property fmtid="{D5CDD505-2E9C-101B-9397-08002B2CF9AE}" pid="16" name="MSIP_Label_7a967b6a-3783-47cf-8fdb-0b1118f65e05_ContentBits">
    <vt:lpwstr>0</vt:lpwstr>
  </property>
</Properties>
</file>