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2196D" w14:textId="77777777" w:rsidR="00014933" w:rsidRPr="00014933" w:rsidRDefault="00014933" w:rsidP="00014933">
      <w:pPr>
        <w:spacing w:after="200" w:line="276" w:lineRule="auto"/>
        <w:rPr>
          <w:rFonts w:asciiTheme="minorHAnsi" w:eastAsia="Calibri" w:hAnsiTheme="minorHAnsi"/>
          <w:b/>
          <w:sz w:val="22"/>
          <w:szCs w:val="22"/>
          <w:lang w:eastAsia="en-US"/>
        </w:rPr>
      </w:pPr>
      <w:r>
        <w:rPr>
          <w:rFonts w:ascii="Calibri" w:eastAsia="MS Mincho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9ACB4" wp14:editId="43A36841">
                <wp:simplePos x="0" y="0"/>
                <wp:positionH relativeFrom="rightMargin">
                  <wp:align>left</wp:align>
                </wp:positionH>
                <wp:positionV relativeFrom="paragraph">
                  <wp:posOffset>-1336675</wp:posOffset>
                </wp:positionV>
                <wp:extent cx="657225" cy="276225"/>
                <wp:effectExtent l="0" t="0" r="9525" b="9525"/>
                <wp:wrapNone/>
                <wp:docPr id="11" name="Textru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CD799" w14:textId="77777777" w:rsidR="00014933" w:rsidRDefault="00014933" w:rsidP="00014933">
                            <w:r w:rsidRPr="0040788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Bilaga</w:t>
                            </w:r>
                            <w: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9ACB4" id="_x0000_t202" coordsize="21600,21600" o:spt="202" path="m,l,21600r21600,l21600,xe">
                <v:stroke joinstyle="miter"/>
                <v:path gradientshapeok="t" o:connecttype="rect"/>
              </v:shapetype>
              <v:shape id="Textruta 11" o:spid="_x0000_s1026" type="#_x0000_t202" style="position:absolute;margin-left:0;margin-top:-105.25pt;width:51.75pt;height:21.75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" fillcolor="white [3201]" stroked="f" strokeweight=".5pt">
                <v:textbox>
                  <w:txbxContent>
                    <w:p w14:paraId="2E9CD799" w14:textId="77777777" w:rsidR="00014933" w:rsidRDefault="00014933" w:rsidP="00014933">
                      <w:r w:rsidRPr="0040788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Bilaga</w:t>
                      </w:r>
                      <w:r>
                        <w:t xml:space="preserve">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7E81">
        <w:rPr>
          <w:rFonts w:asciiTheme="minorHAnsi" w:eastAsia="Calibri" w:hAnsiTheme="minorHAnsi"/>
          <w:b/>
          <w:lang w:eastAsia="en-US"/>
        </w:rPr>
        <w:t>UTLÅTANDE TILL SOCIALNÄMND</w:t>
      </w:r>
      <w:r w:rsidRPr="000A7E81">
        <w:rPr>
          <w:rFonts w:asciiTheme="minorHAnsi" w:eastAsia="Calibri" w:hAnsiTheme="minorHAnsi"/>
          <w:b/>
          <w:lang w:eastAsia="en-US"/>
        </w:rPr>
        <w:br/>
      </w:r>
      <w:r w:rsidRPr="000A7E81">
        <w:rPr>
          <w:rFonts w:asciiTheme="minorHAnsi" w:eastAsia="Calibri" w:hAnsiTheme="minorHAnsi"/>
          <w:b/>
          <w:sz w:val="22"/>
          <w:szCs w:val="22"/>
          <w:lang w:eastAsia="en-US"/>
        </w:rPr>
        <w:t>Läkarundersökning (BBIC) inför placering i familjehem eller hem för vård eller boende (HVB)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15"/>
        <w:gridCol w:w="4283"/>
      </w:tblGrid>
      <w:tr w:rsidR="00014933" w:rsidRPr="00476F3E" w14:paraId="0A33DFAD" w14:textId="77777777" w:rsidTr="00954429">
        <w:tc>
          <w:tcPr>
            <w:tcW w:w="4215" w:type="dxa"/>
          </w:tcPr>
          <w:p w14:paraId="2D163142" w14:textId="68553C0B" w:rsidR="00014933" w:rsidRDefault="00BE0F10" w:rsidP="00DA0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Utlåtandet utfärdat</w:t>
            </w:r>
            <w:r w:rsidR="006D73C9">
              <w:rPr>
                <w:sz w:val="18"/>
                <w:szCs w:val="18"/>
              </w:rPr>
              <w:t>:</w:t>
            </w:r>
            <w:r w:rsidR="00C63806">
              <w:rPr>
                <w:sz w:val="18"/>
                <w:szCs w:val="18"/>
              </w:rPr>
              <w:t xml:space="preserve"> </w:t>
            </w:r>
          </w:p>
          <w:p w14:paraId="476C6F77" w14:textId="77777777" w:rsidR="0098772D" w:rsidRPr="0098772D" w:rsidRDefault="0098772D" w:rsidP="00DA0278">
            <w:pPr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</w:tcPr>
          <w:p w14:paraId="25FD14CE" w14:textId="6D529CB8" w:rsidR="00014933" w:rsidRPr="00476F3E" w:rsidRDefault="00014933" w:rsidP="00954429">
            <w:pPr>
              <w:rPr>
                <w:sz w:val="18"/>
                <w:szCs w:val="18"/>
              </w:rPr>
            </w:pPr>
            <w:r w:rsidRPr="00476F3E">
              <w:rPr>
                <w:sz w:val="18"/>
                <w:szCs w:val="18"/>
              </w:rPr>
              <w:t>Utlåtandet ingår i socialnämndens ansökan om vård enligt LVU (se uppgift om detta i socialnämndens begär</w:t>
            </w:r>
            <w:r>
              <w:rPr>
                <w:sz w:val="18"/>
                <w:szCs w:val="18"/>
              </w:rPr>
              <w:t>an</w:t>
            </w:r>
            <w:r w:rsidRPr="00476F3E">
              <w:rPr>
                <w:sz w:val="18"/>
                <w:szCs w:val="18"/>
              </w:rPr>
              <w:t xml:space="preserve"> om </w:t>
            </w:r>
            <w:proofErr w:type="gramStart"/>
            <w:r w:rsidRPr="00476F3E">
              <w:rPr>
                <w:sz w:val="18"/>
                <w:szCs w:val="18"/>
              </w:rPr>
              <w:t xml:space="preserve">läkarundersökning)   </w:t>
            </w:r>
            <w:proofErr w:type="gramEnd"/>
            <w:sdt>
              <w:sdtPr>
                <w:rPr>
                  <w:sz w:val="18"/>
                  <w:szCs w:val="18"/>
                </w:rPr>
                <w:id w:val="207246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45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76F3E">
              <w:rPr>
                <w:sz w:val="18"/>
                <w:szCs w:val="18"/>
              </w:rPr>
              <w:t xml:space="preserve"> ja              </w:t>
            </w:r>
            <w:sdt>
              <w:sdtPr>
                <w:rPr>
                  <w:sz w:val="18"/>
                  <w:szCs w:val="18"/>
                </w:rPr>
                <w:id w:val="-197581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F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76F3E">
              <w:rPr>
                <w:sz w:val="18"/>
                <w:szCs w:val="18"/>
              </w:rPr>
              <w:t>nej</w:t>
            </w:r>
          </w:p>
          <w:p w14:paraId="7913DDE0" w14:textId="77777777" w:rsidR="00014933" w:rsidRPr="00476F3E" w:rsidRDefault="00014933" w:rsidP="00954429">
            <w:pPr>
              <w:rPr>
                <w:sz w:val="18"/>
                <w:szCs w:val="18"/>
              </w:rPr>
            </w:pPr>
          </w:p>
        </w:tc>
      </w:tr>
    </w:tbl>
    <w:p w14:paraId="0318A8B9" w14:textId="77777777" w:rsidR="00014933" w:rsidRPr="00F41C14" w:rsidRDefault="00014933" w:rsidP="00014933">
      <w:pPr>
        <w:spacing w:after="200" w:line="276" w:lineRule="auto"/>
        <w:rPr>
          <w:rFonts w:ascii="Calibri" w:eastAsia="Calibri" w:hAnsi="Calibri"/>
          <w:b/>
          <w:sz w:val="2"/>
          <w:szCs w:val="2"/>
          <w:lang w:eastAsia="en-US"/>
        </w:rPr>
      </w:pPr>
    </w:p>
    <w:p w14:paraId="640D6F83" w14:textId="77777777" w:rsidR="00014933" w:rsidRPr="00476F3E" w:rsidRDefault="00014933" w:rsidP="00014933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476F3E">
        <w:rPr>
          <w:rFonts w:ascii="Calibri" w:eastAsia="Calibri" w:hAnsi="Calibri"/>
          <w:b/>
          <w:sz w:val="22"/>
          <w:szCs w:val="22"/>
          <w:lang w:eastAsia="en-US"/>
        </w:rPr>
        <w:t>Barnet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2"/>
        <w:gridCol w:w="4540"/>
      </w:tblGrid>
      <w:tr w:rsidR="00014933" w:rsidRPr="00476F3E" w14:paraId="4DB71566" w14:textId="77777777" w:rsidTr="00954429">
        <w:tc>
          <w:tcPr>
            <w:tcW w:w="4606" w:type="dxa"/>
          </w:tcPr>
          <w:p w14:paraId="727BD82B" w14:textId="28ED6E01" w:rsidR="00014933" w:rsidRPr="0098772D" w:rsidRDefault="00421BAF" w:rsidP="006D73C9">
            <w:pPr>
              <w:rPr>
                <w:sz w:val="22"/>
                <w:szCs w:val="22"/>
              </w:rPr>
            </w:pPr>
            <w:r w:rsidRPr="0098772D">
              <w:rPr>
                <w:sz w:val="22"/>
                <w:szCs w:val="22"/>
              </w:rPr>
              <w:t>Namn:</w:t>
            </w:r>
            <w:r w:rsidR="00CA0848" w:rsidRPr="009877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</w:tcPr>
          <w:p w14:paraId="1420E9D4" w14:textId="37A1E771" w:rsidR="00014933" w:rsidRPr="0098772D" w:rsidRDefault="00BE0F10" w:rsidP="006D73C9">
            <w:pPr>
              <w:rPr>
                <w:sz w:val="22"/>
                <w:szCs w:val="22"/>
              </w:rPr>
            </w:pPr>
            <w:r w:rsidRPr="0098772D">
              <w:rPr>
                <w:sz w:val="22"/>
                <w:szCs w:val="22"/>
              </w:rPr>
              <w:t>Personnummer</w:t>
            </w:r>
            <w:r w:rsidR="00C873C2" w:rsidRPr="0098772D">
              <w:rPr>
                <w:sz w:val="22"/>
                <w:szCs w:val="22"/>
              </w:rPr>
              <w:t xml:space="preserve">: </w:t>
            </w:r>
          </w:p>
        </w:tc>
      </w:tr>
    </w:tbl>
    <w:p w14:paraId="03BCCA6B" w14:textId="77777777" w:rsidR="00014933" w:rsidRPr="00F41C14" w:rsidRDefault="00014933" w:rsidP="00014933">
      <w:pPr>
        <w:spacing w:after="200" w:line="276" w:lineRule="auto"/>
        <w:rPr>
          <w:rFonts w:ascii="Calibri" w:eastAsia="Calibri" w:hAnsi="Calibri"/>
          <w:b/>
          <w:sz w:val="2"/>
          <w:szCs w:val="2"/>
          <w:lang w:eastAsia="en-US"/>
        </w:rPr>
      </w:pPr>
    </w:p>
    <w:p w14:paraId="7CAE0E9C" w14:textId="77777777" w:rsidR="00014933" w:rsidRPr="00476F3E" w:rsidRDefault="00014933" w:rsidP="00014933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476F3E">
        <w:rPr>
          <w:rFonts w:ascii="Calibri" w:eastAsia="Calibri" w:hAnsi="Calibri"/>
          <w:b/>
          <w:sz w:val="22"/>
          <w:szCs w:val="22"/>
          <w:lang w:eastAsia="en-US"/>
        </w:rPr>
        <w:t>Vårdnadshavare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4933" w:rsidRPr="00476F3E" w14:paraId="480A90C2" w14:textId="77777777" w:rsidTr="00954429">
        <w:tc>
          <w:tcPr>
            <w:tcW w:w="9212" w:type="dxa"/>
          </w:tcPr>
          <w:p w14:paraId="3C73692A" w14:textId="5938B40A" w:rsidR="00014933" w:rsidRPr="0098772D" w:rsidRDefault="00C07576" w:rsidP="00954429">
            <w:pPr>
              <w:rPr>
                <w:sz w:val="22"/>
                <w:szCs w:val="22"/>
              </w:rPr>
            </w:pPr>
            <w:r w:rsidRPr="0098772D">
              <w:rPr>
                <w:sz w:val="22"/>
                <w:szCs w:val="22"/>
              </w:rPr>
              <w:t>Vårdnadshavare</w:t>
            </w:r>
            <w:r w:rsidR="00293DEB" w:rsidRPr="0098772D">
              <w:rPr>
                <w:sz w:val="22"/>
                <w:szCs w:val="22"/>
              </w:rPr>
              <w:t>:</w:t>
            </w:r>
            <w:r w:rsidR="00C63806">
              <w:rPr>
                <w:sz w:val="22"/>
                <w:szCs w:val="22"/>
              </w:rPr>
              <w:t xml:space="preserve"> </w:t>
            </w:r>
          </w:p>
          <w:p w14:paraId="329638B7" w14:textId="77777777" w:rsidR="00014933" w:rsidRPr="00476F3E" w:rsidRDefault="00014933" w:rsidP="0098772D">
            <w:pPr>
              <w:rPr>
                <w:sz w:val="18"/>
                <w:szCs w:val="18"/>
              </w:rPr>
            </w:pPr>
          </w:p>
        </w:tc>
      </w:tr>
      <w:tr w:rsidR="00014933" w:rsidRPr="00476F3E" w14:paraId="0AB3AE81" w14:textId="77777777" w:rsidTr="00954429">
        <w:tc>
          <w:tcPr>
            <w:tcW w:w="9212" w:type="dxa"/>
          </w:tcPr>
          <w:p w14:paraId="586038DE" w14:textId="6F5FC33D" w:rsidR="00014933" w:rsidRPr="0098772D" w:rsidRDefault="00014933" w:rsidP="00954429">
            <w:pPr>
              <w:rPr>
                <w:sz w:val="22"/>
                <w:szCs w:val="22"/>
              </w:rPr>
            </w:pPr>
            <w:r w:rsidRPr="0098772D">
              <w:rPr>
                <w:sz w:val="22"/>
                <w:szCs w:val="22"/>
              </w:rPr>
              <w:t>Vårdnadshavare</w:t>
            </w:r>
            <w:r w:rsidR="00C57A56" w:rsidRPr="0098772D">
              <w:rPr>
                <w:sz w:val="22"/>
                <w:szCs w:val="22"/>
              </w:rPr>
              <w:t xml:space="preserve">: </w:t>
            </w:r>
          </w:p>
          <w:p w14:paraId="7E72870B" w14:textId="77777777" w:rsidR="00014933" w:rsidRPr="00476F3E" w:rsidRDefault="00014933" w:rsidP="0098772D">
            <w:pPr>
              <w:rPr>
                <w:sz w:val="18"/>
                <w:szCs w:val="18"/>
              </w:rPr>
            </w:pPr>
          </w:p>
        </w:tc>
      </w:tr>
    </w:tbl>
    <w:p w14:paraId="2A3A47EE" w14:textId="77777777" w:rsidR="00014933" w:rsidRPr="00F41C14" w:rsidRDefault="00014933" w:rsidP="00014933">
      <w:pPr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18E650BA" w14:textId="77777777" w:rsidR="00014933" w:rsidRPr="00476F3E" w:rsidRDefault="00014933" w:rsidP="00014933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476F3E">
        <w:rPr>
          <w:rFonts w:ascii="Calibri" w:eastAsia="Calibri" w:hAnsi="Calibri"/>
          <w:b/>
          <w:sz w:val="22"/>
          <w:szCs w:val="22"/>
          <w:lang w:eastAsia="en-US"/>
        </w:rPr>
        <w:t>Beställare av intyget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014933" w:rsidRPr="00476F3E" w14:paraId="77C1E3F4" w14:textId="77777777" w:rsidTr="00954429">
        <w:tc>
          <w:tcPr>
            <w:tcW w:w="4606" w:type="dxa"/>
          </w:tcPr>
          <w:p w14:paraId="56B3AC30" w14:textId="47D1F2AC" w:rsidR="00014933" w:rsidRPr="0098772D" w:rsidRDefault="00014933" w:rsidP="006D73C9">
            <w:pPr>
              <w:rPr>
                <w:sz w:val="22"/>
                <w:szCs w:val="22"/>
              </w:rPr>
            </w:pPr>
            <w:r w:rsidRPr="0098772D">
              <w:rPr>
                <w:sz w:val="22"/>
                <w:szCs w:val="22"/>
              </w:rPr>
              <w:t>Socialnämnd</w:t>
            </w:r>
            <w:r w:rsidR="00657A84" w:rsidRPr="0098772D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606" w:type="dxa"/>
          </w:tcPr>
          <w:p w14:paraId="45E18541" w14:textId="53BB4BFA" w:rsidR="00014933" w:rsidRPr="0098772D" w:rsidRDefault="00014933" w:rsidP="006D73C9">
            <w:pPr>
              <w:rPr>
                <w:sz w:val="22"/>
                <w:szCs w:val="22"/>
              </w:rPr>
            </w:pPr>
            <w:r w:rsidRPr="0098772D">
              <w:rPr>
                <w:sz w:val="22"/>
                <w:szCs w:val="22"/>
              </w:rPr>
              <w:t>Utredare</w:t>
            </w:r>
            <w:r w:rsidR="00293DEB" w:rsidRPr="0098772D">
              <w:rPr>
                <w:sz w:val="22"/>
                <w:szCs w:val="22"/>
              </w:rPr>
              <w:t>:</w:t>
            </w:r>
          </w:p>
        </w:tc>
      </w:tr>
    </w:tbl>
    <w:p w14:paraId="64530392" w14:textId="77777777" w:rsidR="00014933" w:rsidRPr="00F41C14" w:rsidRDefault="00014933" w:rsidP="00014933">
      <w:pPr>
        <w:spacing w:after="200" w:line="276" w:lineRule="auto"/>
        <w:rPr>
          <w:rFonts w:ascii="Calibri" w:eastAsia="Calibri" w:hAnsi="Calibri"/>
          <w:b/>
          <w:sz w:val="2"/>
          <w:szCs w:val="2"/>
          <w:lang w:eastAsia="en-US"/>
        </w:rPr>
      </w:pPr>
    </w:p>
    <w:p w14:paraId="5FBCE2A9" w14:textId="77777777" w:rsidR="00C057E3" w:rsidRDefault="00C057E3" w:rsidP="00014933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6C505970" w14:textId="77777777" w:rsidR="00014933" w:rsidRPr="00476F3E" w:rsidRDefault="00014933" w:rsidP="00014933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476F3E">
        <w:rPr>
          <w:rFonts w:ascii="Calibri" w:eastAsia="Calibri" w:hAnsi="Calibri"/>
          <w:b/>
          <w:sz w:val="22"/>
          <w:szCs w:val="22"/>
          <w:lang w:eastAsia="en-US"/>
        </w:rPr>
        <w:t>Undersökande läkare, arbetsplats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16"/>
        <w:gridCol w:w="4546"/>
      </w:tblGrid>
      <w:tr w:rsidR="00014933" w:rsidRPr="00476F3E" w14:paraId="38FA733D" w14:textId="77777777" w:rsidTr="00954429">
        <w:tc>
          <w:tcPr>
            <w:tcW w:w="4606" w:type="dxa"/>
          </w:tcPr>
          <w:p w14:paraId="61841B0A" w14:textId="607B7977" w:rsidR="0098772D" w:rsidRPr="0098772D" w:rsidRDefault="00014933" w:rsidP="00DB3B36">
            <w:pPr>
              <w:rPr>
                <w:sz w:val="22"/>
                <w:szCs w:val="22"/>
              </w:rPr>
            </w:pPr>
            <w:r w:rsidRPr="0098772D">
              <w:rPr>
                <w:sz w:val="22"/>
                <w:szCs w:val="22"/>
              </w:rPr>
              <w:t>Namn och titel</w:t>
            </w:r>
            <w:r w:rsidR="00293DEB" w:rsidRPr="0098772D">
              <w:rPr>
                <w:sz w:val="22"/>
                <w:szCs w:val="22"/>
              </w:rPr>
              <w:t>:</w:t>
            </w:r>
          </w:p>
          <w:p w14:paraId="240E4A7E" w14:textId="77777777" w:rsidR="00014933" w:rsidRPr="0098772D" w:rsidRDefault="00014933" w:rsidP="00DB3B36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14:paraId="534C80EA" w14:textId="18EE5388" w:rsidR="00014933" w:rsidRPr="0098772D" w:rsidRDefault="00014933" w:rsidP="006D73C9">
            <w:pPr>
              <w:rPr>
                <w:sz w:val="22"/>
                <w:szCs w:val="22"/>
              </w:rPr>
            </w:pPr>
            <w:r w:rsidRPr="0098772D">
              <w:rPr>
                <w:sz w:val="22"/>
                <w:szCs w:val="22"/>
              </w:rPr>
              <w:t>Sjukvårdsinrättning</w:t>
            </w:r>
            <w:r w:rsidR="00293DEB" w:rsidRPr="0098772D">
              <w:rPr>
                <w:sz w:val="22"/>
                <w:szCs w:val="22"/>
              </w:rPr>
              <w:t xml:space="preserve">: </w:t>
            </w:r>
            <w:r w:rsidR="0098772D" w:rsidRPr="0098772D">
              <w:rPr>
                <w:sz w:val="22"/>
                <w:szCs w:val="22"/>
              </w:rPr>
              <w:br/>
            </w:r>
          </w:p>
        </w:tc>
      </w:tr>
    </w:tbl>
    <w:p w14:paraId="7B23CA04" w14:textId="77777777" w:rsidR="00014933" w:rsidRPr="00F41C14" w:rsidRDefault="00014933" w:rsidP="00014933">
      <w:pPr>
        <w:spacing w:after="200" w:line="276" w:lineRule="auto"/>
        <w:rPr>
          <w:rFonts w:ascii="Calibri" w:eastAsia="Calibri" w:hAnsi="Calibri"/>
          <w:b/>
          <w:sz w:val="2"/>
          <w:szCs w:val="2"/>
          <w:lang w:eastAsia="en-US"/>
        </w:rPr>
      </w:pPr>
    </w:p>
    <w:p w14:paraId="2709FA02" w14:textId="77777777" w:rsidR="00014933" w:rsidRPr="00476F3E" w:rsidRDefault="00014933" w:rsidP="00014933">
      <w:pPr>
        <w:rPr>
          <w:rFonts w:ascii="Calibri" w:eastAsia="Calibri" w:hAnsi="Calibri"/>
          <w:i/>
          <w:sz w:val="22"/>
          <w:szCs w:val="22"/>
          <w:lang w:eastAsia="en-US"/>
        </w:rPr>
      </w:pPr>
      <w:r w:rsidRPr="00476F3E">
        <w:rPr>
          <w:rFonts w:ascii="Calibri" w:eastAsia="Calibri" w:hAnsi="Calibri"/>
          <w:b/>
          <w:sz w:val="22"/>
          <w:szCs w:val="22"/>
          <w:lang w:eastAsia="en-US"/>
        </w:rPr>
        <w:t>Bakgrundsmaterial tillgängligt vid läkarundersökningen</w:t>
      </w:r>
      <w:r w:rsidRPr="00476F3E">
        <w:rPr>
          <w:rFonts w:ascii="Calibri" w:eastAsia="Calibri" w:hAnsi="Calibri"/>
          <w:b/>
          <w:sz w:val="22"/>
          <w:szCs w:val="22"/>
          <w:lang w:eastAsia="en-US"/>
        </w:rPr>
        <w:br/>
      </w:r>
      <w:r w:rsidRPr="00476F3E">
        <w:rPr>
          <w:rFonts w:ascii="Calibri" w:eastAsia="Calibri" w:hAnsi="Calibri"/>
          <w:i/>
          <w:sz w:val="22"/>
          <w:szCs w:val="22"/>
          <w:lang w:eastAsia="en-US"/>
        </w:rPr>
        <w:t>Det är socialnämndens ansvar att rekvirera följande dokument och journaler så att den undersökande läkaren har tillgång till detta innan undersökningen ska äga rum.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4933" w:rsidRPr="00476F3E" w14:paraId="6BC3F20E" w14:textId="77777777" w:rsidTr="00954429">
        <w:tc>
          <w:tcPr>
            <w:tcW w:w="9212" w:type="dxa"/>
          </w:tcPr>
          <w:p w14:paraId="44C8F0A0" w14:textId="0A07562F" w:rsidR="00014933" w:rsidRPr="00792115" w:rsidRDefault="00014933" w:rsidP="0098772D">
            <w:pPr>
              <w:rPr>
                <w:sz w:val="22"/>
                <w:szCs w:val="22"/>
              </w:rPr>
            </w:pPr>
            <w:r>
              <w:rPr>
                <w:rFonts w:ascii="MS Gothic"/>
                <w:b/>
                <w:sz w:val="22"/>
                <w:szCs w:val="22"/>
              </w:rPr>
              <w:t xml:space="preserve"> </w:t>
            </w:r>
            <w:r w:rsidRPr="00476F3E">
              <w:rPr>
                <w:sz w:val="22"/>
                <w:szCs w:val="22"/>
              </w:rPr>
              <w:t>Begäran från socialnämnden om utlåtande från hälso- och sjukvården</w:t>
            </w:r>
            <w:r>
              <w:rPr>
                <w:sz w:val="22"/>
                <w:szCs w:val="22"/>
              </w:rPr>
              <w:t>, bilaga 1</w:t>
            </w:r>
          </w:p>
        </w:tc>
      </w:tr>
      <w:tr w:rsidR="00014933" w:rsidRPr="00476F3E" w14:paraId="7E352903" w14:textId="77777777" w:rsidTr="00954429">
        <w:tc>
          <w:tcPr>
            <w:tcW w:w="9212" w:type="dxa"/>
          </w:tcPr>
          <w:p w14:paraId="5729EB4F" w14:textId="77777777" w:rsidR="00014933" w:rsidRPr="00476F3E" w:rsidRDefault="00014933" w:rsidP="00954429">
            <w:pPr>
              <w:rPr>
                <w:rFonts w:ascii="MS Gothic"/>
                <w:b/>
                <w:sz w:val="22"/>
                <w:szCs w:val="22"/>
              </w:rPr>
            </w:pPr>
            <w:proofErr w:type="gramStart"/>
            <w:r w:rsidRPr="00476F3E">
              <w:rPr>
                <w:rFonts w:ascii="Segoe UI Symbol" w:hAnsi="Segoe UI Symbol" w:cs="Segoe UI Symbol"/>
                <w:b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Kopia</w:t>
            </w:r>
            <w:proofErr w:type="gramEnd"/>
            <w:r>
              <w:rPr>
                <w:sz w:val="22"/>
                <w:szCs w:val="22"/>
              </w:rPr>
              <w:t xml:space="preserve"> på samtyckesblankett, bilaga 2</w:t>
            </w:r>
          </w:p>
        </w:tc>
      </w:tr>
      <w:tr w:rsidR="00014933" w:rsidRPr="00476F3E" w14:paraId="59714533" w14:textId="77777777" w:rsidTr="00954429">
        <w:tc>
          <w:tcPr>
            <w:tcW w:w="9212" w:type="dxa"/>
          </w:tcPr>
          <w:p w14:paraId="587346D5" w14:textId="77777777" w:rsidR="00014933" w:rsidRPr="00476F3E" w:rsidRDefault="00014933" w:rsidP="00954429">
            <w:pPr>
              <w:rPr>
                <w:sz w:val="22"/>
                <w:szCs w:val="22"/>
              </w:rPr>
            </w:pPr>
            <w:proofErr w:type="gramStart"/>
            <w:r w:rsidRPr="00476F3E">
              <w:rPr>
                <w:rFonts w:ascii="Segoe UI Symbol" w:hAnsi="Segoe UI Symbol" w:cs="Segoe UI Symbol"/>
                <w:b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b/>
                <w:sz w:val="22"/>
                <w:szCs w:val="22"/>
              </w:rPr>
              <w:t xml:space="preserve">  </w:t>
            </w:r>
            <w:r w:rsidRPr="00476F3E">
              <w:rPr>
                <w:sz w:val="22"/>
                <w:szCs w:val="22"/>
              </w:rPr>
              <w:t>Förlossningsjournal</w:t>
            </w:r>
            <w:proofErr w:type="gramEnd"/>
            <w:r w:rsidRPr="00476F3E">
              <w:rPr>
                <w:sz w:val="22"/>
                <w:szCs w:val="22"/>
              </w:rPr>
              <w:t xml:space="preserve"> (FV 2)</w:t>
            </w:r>
          </w:p>
        </w:tc>
      </w:tr>
      <w:tr w:rsidR="00014933" w:rsidRPr="00476F3E" w14:paraId="5351619A" w14:textId="77777777" w:rsidTr="00954429">
        <w:tc>
          <w:tcPr>
            <w:tcW w:w="9212" w:type="dxa"/>
          </w:tcPr>
          <w:p w14:paraId="69789DFA" w14:textId="77777777" w:rsidR="00014933" w:rsidRPr="00476F3E" w:rsidRDefault="00014933" w:rsidP="00954429">
            <w:pPr>
              <w:rPr>
                <w:sz w:val="22"/>
                <w:szCs w:val="22"/>
              </w:rPr>
            </w:pPr>
            <w:proofErr w:type="gramStart"/>
            <w:r w:rsidRPr="00476F3E">
              <w:rPr>
                <w:rFonts w:ascii="Segoe UI Symbol" w:hAnsi="Segoe UI Symbol" w:cs="Segoe UI Symbol"/>
                <w:b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b/>
                <w:sz w:val="22"/>
                <w:szCs w:val="22"/>
              </w:rPr>
              <w:t xml:space="preserve">  </w:t>
            </w:r>
            <w:r w:rsidRPr="00476F3E">
              <w:rPr>
                <w:sz w:val="22"/>
                <w:szCs w:val="22"/>
              </w:rPr>
              <w:t>Komplett</w:t>
            </w:r>
            <w:proofErr w:type="gramEnd"/>
            <w:r w:rsidRPr="00476F3E">
              <w:rPr>
                <w:sz w:val="22"/>
                <w:szCs w:val="22"/>
              </w:rPr>
              <w:t xml:space="preserve"> BVC- journal</w:t>
            </w:r>
            <w:r>
              <w:rPr>
                <w:sz w:val="22"/>
                <w:szCs w:val="22"/>
              </w:rPr>
              <w:t>. Finns vanligen i skolhälsovårdsjournal om barnet går i skolan</w:t>
            </w:r>
          </w:p>
        </w:tc>
      </w:tr>
      <w:tr w:rsidR="00014933" w:rsidRPr="00476F3E" w14:paraId="2B248FFA" w14:textId="77777777" w:rsidTr="00954429">
        <w:tc>
          <w:tcPr>
            <w:tcW w:w="9212" w:type="dxa"/>
          </w:tcPr>
          <w:p w14:paraId="741A2C5B" w14:textId="77777777" w:rsidR="00014933" w:rsidRPr="00476F3E" w:rsidRDefault="00014933" w:rsidP="00954429">
            <w:pPr>
              <w:rPr>
                <w:sz w:val="22"/>
                <w:szCs w:val="22"/>
              </w:rPr>
            </w:pPr>
            <w:proofErr w:type="gramStart"/>
            <w:r w:rsidRPr="00476F3E">
              <w:rPr>
                <w:rFonts w:ascii="Segoe UI Symbol" w:hAnsi="Segoe UI Symbol" w:cs="Segoe UI Symbol"/>
                <w:b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b/>
                <w:sz w:val="22"/>
                <w:szCs w:val="22"/>
              </w:rPr>
              <w:t xml:space="preserve">  </w:t>
            </w:r>
            <w:r w:rsidRPr="00476F3E">
              <w:rPr>
                <w:sz w:val="22"/>
                <w:szCs w:val="22"/>
              </w:rPr>
              <w:t>Komplett</w:t>
            </w:r>
            <w:proofErr w:type="gramEnd"/>
            <w:r w:rsidRPr="00476F3E">
              <w:rPr>
                <w:sz w:val="22"/>
                <w:szCs w:val="22"/>
              </w:rPr>
              <w:t xml:space="preserve"> skolhälsovårdsjournal </w:t>
            </w:r>
          </w:p>
        </w:tc>
      </w:tr>
      <w:tr w:rsidR="00014933" w:rsidRPr="00476F3E" w14:paraId="00003070" w14:textId="77777777" w:rsidTr="00954429">
        <w:tc>
          <w:tcPr>
            <w:tcW w:w="9212" w:type="dxa"/>
          </w:tcPr>
          <w:p w14:paraId="010D8DA9" w14:textId="534E206B" w:rsidR="00293DEB" w:rsidRPr="00476F3E" w:rsidRDefault="006D73C9" w:rsidP="001C6C8A">
            <w:pPr>
              <w:rPr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b/>
                <w:sz w:val="22"/>
                <w:szCs w:val="22"/>
              </w:rPr>
              <w:t xml:space="preserve"> </w:t>
            </w:r>
            <w:r w:rsidR="00014933">
              <w:rPr>
                <w:rFonts w:ascii="Segoe UI Symbol" w:hAnsi="Segoe UI Symbol" w:cs="Segoe UI Symbol"/>
                <w:b/>
                <w:sz w:val="22"/>
                <w:szCs w:val="22"/>
              </w:rPr>
              <w:t xml:space="preserve">  </w:t>
            </w:r>
            <w:r w:rsidR="00014933" w:rsidRPr="00476F3E">
              <w:rPr>
                <w:sz w:val="22"/>
                <w:szCs w:val="22"/>
              </w:rPr>
              <w:t>Övriga journalkopior vid behov (</w:t>
            </w:r>
            <w:proofErr w:type="gramStart"/>
            <w:r w:rsidR="00014933" w:rsidRPr="00476F3E">
              <w:rPr>
                <w:sz w:val="22"/>
                <w:szCs w:val="22"/>
              </w:rPr>
              <w:t>t.ex.</w:t>
            </w:r>
            <w:proofErr w:type="gramEnd"/>
            <w:r w:rsidR="00014933" w:rsidRPr="00476F3E">
              <w:rPr>
                <w:sz w:val="22"/>
                <w:szCs w:val="22"/>
              </w:rPr>
              <w:t xml:space="preserve"> om barnet har en kronisk sjukdom</w:t>
            </w:r>
            <w:r w:rsidR="00014933">
              <w:rPr>
                <w:sz w:val="22"/>
                <w:szCs w:val="22"/>
              </w:rPr>
              <w:t>, funktionsnedsättning och större andra hälsoproblem behöver det</w:t>
            </w:r>
            <w:r w:rsidR="00014933" w:rsidRPr="00476F3E">
              <w:rPr>
                <w:sz w:val="22"/>
                <w:szCs w:val="22"/>
              </w:rPr>
              <w:t xml:space="preserve"> framgå vid begäran om läkarutlåtande</w:t>
            </w:r>
            <w:r w:rsidR="00014933">
              <w:rPr>
                <w:sz w:val="22"/>
                <w:szCs w:val="22"/>
              </w:rPr>
              <w:t>. Inom Örebro läns landsting kan den elektroniska journalen läsas från andra enheter</w:t>
            </w:r>
            <w:r w:rsidR="00014933" w:rsidRPr="00476F3E">
              <w:rPr>
                <w:sz w:val="22"/>
                <w:szCs w:val="22"/>
              </w:rPr>
              <w:t>)</w:t>
            </w:r>
            <w:r w:rsidR="001C6C8A">
              <w:rPr>
                <w:sz w:val="22"/>
                <w:szCs w:val="22"/>
              </w:rPr>
              <w:t xml:space="preserve"> </w:t>
            </w:r>
          </w:p>
        </w:tc>
      </w:tr>
      <w:tr w:rsidR="00014933" w:rsidRPr="00476F3E" w14:paraId="544B90B8" w14:textId="77777777" w:rsidTr="00954429">
        <w:tc>
          <w:tcPr>
            <w:tcW w:w="9212" w:type="dxa"/>
          </w:tcPr>
          <w:p w14:paraId="224EFA54" w14:textId="77777777" w:rsidR="00014933" w:rsidRDefault="00014933" w:rsidP="00954429">
            <w:pPr>
              <w:rPr>
                <w:sz w:val="18"/>
                <w:szCs w:val="18"/>
              </w:rPr>
            </w:pPr>
          </w:p>
          <w:p w14:paraId="4AE62BFC" w14:textId="77777777" w:rsidR="0098772D" w:rsidRDefault="0098772D" w:rsidP="0098772D">
            <w:pPr>
              <w:rPr>
                <w:sz w:val="22"/>
                <w:szCs w:val="22"/>
                <w:vertAlign w:val="subscript"/>
              </w:rPr>
            </w:pPr>
          </w:p>
          <w:p w14:paraId="7B32509D" w14:textId="77777777" w:rsidR="0098772D" w:rsidRPr="00476F3E" w:rsidRDefault="0098772D" w:rsidP="0098772D">
            <w:pPr>
              <w:rPr>
                <w:sz w:val="18"/>
                <w:szCs w:val="18"/>
                <w:vertAlign w:val="subscript"/>
              </w:rPr>
            </w:pPr>
          </w:p>
        </w:tc>
      </w:tr>
    </w:tbl>
    <w:p w14:paraId="71FBBC15" w14:textId="77777777" w:rsidR="00014933" w:rsidRDefault="00014933" w:rsidP="0001493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616B5847" w14:textId="77777777" w:rsidR="00014933" w:rsidRDefault="00014933" w:rsidP="00014933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14:paraId="6E26964C" w14:textId="77777777" w:rsidR="00014933" w:rsidRDefault="00014933" w:rsidP="0001493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5960E123" w14:textId="77777777" w:rsidR="00014933" w:rsidRDefault="00014933" w:rsidP="0001493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74A9DB8C" w14:textId="77777777" w:rsidR="00014933" w:rsidRDefault="00014933" w:rsidP="0001493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33586FEA" w14:textId="77777777" w:rsidR="00014933" w:rsidRDefault="00014933" w:rsidP="0001493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62CA26C4" w14:textId="77777777" w:rsidR="00F653C6" w:rsidRDefault="00F653C6" w:rsidP="0001493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003E2757" w14:textId="77777777" w:rsidR="00F653C6" w:rsidRDefault="00F653C6" w:rsidP="0001493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6B77EAED" w14:textId="77777777" w:rsidR="00014933" w:rsidRDefault="00014933" w:rsidP="00014933">
      <w:pPr>
        <w:spacing w:after="200"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476F3E">
        <w:rPr>
          <w:rFonts w:ascii="Calibri" w:eastAsia="Calibri" w:hAnsi="Calibri"/>
          <w:b/>
          <w:sz w:val="22"/>
          <w:szCs w:val="22"/>
          <w:lang w:eastAsia="en-US"/>
        </w:rPr>
        <w:t>Bedömning av barnets hälsa och utveckling</w:t>
      </w:r>
      <w:r w:rsidRPr="00476F3E">
        <w:rPr>
          <w:rFonts w:ascii="Calibri" w:eastAsia="Calibri" w:hAnsi="Calibri"/>
          <w:b/>
          <w:sz w:val="22"/>
          <w:szCs w:val="22"/>
          <w:lang w:eastAsia="en-US"/>
        </w:rPr>
        <w:br/>
      </w:r>
      <w:r w:rsidRPr="00476F3E">
        <w:rPr>
          <w:rFonts w:ascii="Calibri" w:eastAsia="Calibri" w:hAnsi="Calibri"/>
          <w:i/>
          <w:sz w:val="22"/>
          <w:szCs w:val="22"/>
          <w:lang w:eastAsia="en-US"/>
        </w:rPr>
        <w:t xml:space="preserve">För uppgift om vad som bör ingå i såväl anamnesupptagningen som den kliniska undersökningen, se </w:t>
      </w:r>
      <w:r w:rsidRPr="00014933">
        <w:rPr>
          <w:rFonts w:ascii="Calibri" w:eastAsia="Calibri" w:hAnsi="Calibri"/>
          <w:i/>
          <w:sz w:val="22"/>
          <w:szCs w:val="22"/>
          <w:lang w:eastAsia="en-US"/>
        </w:rPr>
        <w:t>Socialstyrelsens anvisningar för läkarundersökning enligt BBIC</w:t>
      </w:r>
      <w:r w:rsidRPr="00476F3E">
        <w:rPr>
          <w:rFonts w:ascii="Calibri" w:eastAsia="Calibri" w:hAnsi="Calibri"/>
          <w:i/>
          <w:sz w:val="22"/>
          <w:szCs w:val="22"/>
          <w:lang w:eastAsia="en-US"/>
        </w:rPr>
        <w:t xml:space="preserve">. </w:t>
      </w:r>
    </w:p>
    <w:p w14:paraId="727C7A63" w14:textId="77777777" w:rsidR="00014933" w:rsidRPr="00014933" w:rsidRDefault="00014933" w:rsidP="00014933">
      <w:pPr>
        <w:spacing w:after="200"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</w:p>
    <w:p w14:paraId="2C700C98" w14:textId="77777777" w:rsidR="00014933" w:rsidRPr="00476F3E" w:rsidRDefault="00014933" w:rsidP="0001493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76F3E">
        <w:rPr>
          <w:rFonts w:ascii="Calibri" w:eastAsia="Calibri" w:hAnsi="Calibri"/>
          <w:sz w:val="22"/>
          <w:szCs w:val="22"/>
          <w:lang w:eastAsia="en-US"/>
        </w:rPr>
        <w:t>Genomförande av läkarundersökning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014933" w:rsidRPr="00476F3E" w14:paraId="23C3BBB7" w14:textId="77777777" w:rsidTr="00954429">
        <w:tc>
          <w:tcPr>
            <w:tcW w:w="4606" w:type="dxa"/>
          </w:tcPr>
          <w:p w14:paraId="619FFAF5" w14:textId="39AD20EE" w:rsidR="00014933" w:rsidRPr="0069678C" w:rsidRDefault="00014933" w:rsidP="006D73C9">
            <w:pPr>
              <w:rPr>
                <w:sz w:val="22"/>
                <w:szCs w:val="22"/>
              </w:rPr>
            </w:pPr>
            <w:r w:rsidRPr="0069678C">
              <w:rPr>
                <w:sz w:val="22"/>
                <w:szCs w:val="22"/>
              </w:rPr>
              <w:t>Datum</w:t>
            </w:r>
            <w:r w:rsidR="00456DCC">
              <w:rPr>
                <w:sz w:val="22"/>
                <w:szCs w:val="22"/>
              </w:rPr>
              <w:t>:</w:t>
            </w:r>
            <w:r w:rsidR="001C6C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</w:tcPr>
          <w:p w14:paraId="516B7DBE" w14:textId="77777777" w:rsidR="00014933" w:rsidRPr="0069678C" w:rsidRDefault="00014933" w:rsidP="006D73C9">
            <w:pPr>
              <w:rPr>
                <w:sz w:val="22"/>
                <w:szCs w:val="22"/>
              </w:rPr>
            </w:pPr>
            <w:r w:rsidRPr="0069678C">
              <w:rPr>
                <w:sz w:val="22"/>
                <w:szCs w:val="22"/>
              </w:rPr>
              <w:t>Tidsåtgång</w:t>
            </w:r>
            <w:r w:rsidR="00293DEB" w:rsidRPr="0069678C">
              <w:rPr>
                <w:sz w:val="22"/>
                <w:szCs w:val="22"/>
              </w:rPr>
              <w:t xml:space="preserve">: </w:t>
            </w:r>
          </w:p>
        </w:tc>
      </w:tr>
      <w:tr w:rsidR="00014933" w:rsidRPr="00476F3E" w14:paraId="73F0A6C9" w14:textId="77777777" w:rsidTr="00954429">
        <w:tc>
          <w:tcPr>
            <w:tcW w:w="4606" w:type="dxa"/>
          </w:tcPr>
          <w:p w14:paraId="27051F38" w14:textId="41D50C2C" w:rsidR="00014933" w:rsidRDefault="00014933" w:rsidP="00DB3B36">
            <w:pPr>
              <w:rPr>
                <w:sz w:val="22"/>
                <w:szCs w:val="22"/>
              </w:rPr>
            </w:pPr>
            <w:r w:rsidRPr="0069678C">
              <w:rPr>
                <w:sz w:val="22"/>
                <w:szCs w:val="22"/>
              </w:rPr>
              <w:t>Annan person i rummet, namn</w:t>
            </w:r>
            <w:r w:rsidR="00293DEB" w:rsidRPr="0069678C">
              <w:rPr>
                <w:sz w:val="22"/>
                <w:szCs w:val="22"/>
              </w:rPr>
              <w:t xml:space="preserve">: </w:t>
            </w:r>
          </w:p>
          <w:p w14:paraId="0A8B629E" w14:textId="77777777" w:rsidR="00CA0994" w:rsidRPr="0069678C" w:rsidRDefault="00CA0994" w:rsidP="006D73C9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14:paraId="2894EA63" w14:textId="2540D94A" w:rsidR="00014933" w:rsidRPr="0069678C" w:rsidRDefault="00014933" w:rsidP="0079745D">
            <w:pPr>
              <w:rPr>
                <w:sz w:val="22"/>
                <w:szCs w:val="22"/>
              </w:rPr>
            </w:pPr>
            <w:r w:rsidRPr="0069678C">
              <w:rPr>
                <w:sz w:val="22"/>
                <w:szCs w:val="22"/>
              </w:rPr>
              <w:t>Relation till barnet</w:t>
            </w:r>
            <w:r w:rsidR="00293DEB" w:rsidRPr="0069678C">
              <w:rPr>
                <w:sz w:val="22"/>
                <w:szCs w:val="22"/>
              </w:rPr>
              <w:t>:</w:t>
            </w:r>
            <w:r w:rsidR="00C63806">
              <w:rPr>
                <w:sz w:val="22"/>
                <w:szCs w:val="22"/>
              </w:rPr>
              <w:t xml:space="preserve"> </w:t>
            </w:r>
          </w:p>
        </w:tc>
      </w:tr>
      <w:tr w:rsidR="00014933" w:rsidRPr="00476F3E" w14:paraId="621DDFFD" w14:textId="77777777" w:rsidTr="00954429">
        <w:tc>
          <w:tcPr>
            <w:tcW w:w="4606" w:type="dxa"/>
          </w:tcPr>
          <w:p w14:paraId="723B7084" w14:textId="77777777" w:rsidR="00014933" w:rsidRDefault="00014933" w:rsidP="00954429">
            <w:pPr>
              <w:rPr>
                <w:sz w:val="18"/>
                <w:szCs w:val="18"/>
              </w:rPr>
            </w:pPr>
            <w:r w:rsidRPr="00476F3E">
              <w:rPr>
                <w:sz w:val="18"/>
                <w:szCs w:val="18"/>
              </w:rPr>
              <w:t>Annan person som har lämnat information, namn</w:t>
            </w:r>
          </w:p>
          <w:p w14:paraId="6D586FC3" w14:textId="77777777" w:rsidR="00014933" w:rsidRDefault="00014933" w:rsidP="00954429">
            <w:pPr>
              <w:rPr>
                <w:sz w:val="18"/>
                <w:szCs w:val="18"/>
              </w:rPr>
            </w:pPr>
          </w:p>
          <w:p w14:paraId="74C476C2" w14:textId="77777777" w:rsidR="00014933" w:rsidRPr="00476F3E" w:rsidRDefault="00014933" w:rsidP="00954429">
            <w:pPr>
              <w:rPr>
                <w:sz w:val="18"/>
                <w:szCs w:val="18"/>
              </w:rPr>
            </w:pPr>
          </w:p>
        </w:tc>
        <w:tc>
          <w:tcPr>
            <w:tcW w:w="4606" w:type="dxa"/>
          </w:tcPr>
          <w:p w14:paraId="300CF879" w14:textId="77777777" w:rsidR="00014933" w:rsidRPr="00476F3E" w:rsidRDefault="00014933" w:rsidP="00954429">
            <w:pPr>
              <w:rPr>
                <w:sz w:val="18"/>
                <w:szCs w:val="18"/>
              </w:rPr>
            </w:pPr>
            <w:r w:rsidRPr="00476F3E">
              <w:rPr>
                <w:sz w:val="18"/>
                <w:szCs w:val="18"/>
              </w:rPr>
              <w:t>Relation till barnet</w:t>
            </w:r>
          </w:p>
          <w:p w14:paraId="7CA50781" w14:textId="77777777" w:rsidR="00014933" w:rsidRPr="00476F3E" w:rsidRDefault="00014933" w:rsidP="00954429">
            <w:pPr>
              <w:rPr>
                <w:sz w:val="18"/>
                <w:szCs w:val="18"/>
              </w:rPr>
            </w:pPr>
          </w:p>
        </w:tc>
      </w:tr>
    </w:tbl>
    <w:p w14:paraId="2F26DE21" w14:textId="77777777" w:rsidR="00014933" w:rsidRDefault="00014933" w:rsidP="0001493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1245D14" w14:textId="77777777" w:rsidR="0075249C" w:rsidRPr="00476F3E" w:rsidRDefault="0075249C" w:rsidP="0001493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B136782" w14:textId="77777777" w:rsidR="00014933" w:rsidRDefault="00014933" w:rsidP="0001493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76F3E">
        <w:rPr>
          <w:rFonts w:ascii="Calibri" w:eastAsia="Calibri" w:hAnsi="Calibri"/>
          <w:sz w:val="22"/>
          <w:szCs w:val="22"/>
          <w:lang w:eastAsia="en-US"/>
        </w:rPr>
        <w:t>Sammanfattande beskrivning</w:t>
      </w:r>
      <w:r>
        <w:rPr>
          <w:rFonts w:ascii="Calibri" w:eastAsia="Calibri" w:hAnsi="Calibri"/>
          <w:sz w:val="22"/>
          <w:szCs w:val="22"/>
          <w:lang w:eastAsia="en-US"/>
        </w:rPr>
        <w:t xml:space="preserve"> (på icke-fackspråk)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4933" w:rsidRPr="00476F3E" w14:paraId="4B60EE3F" w14:textId="77777777" w:rsidTr="00954429">
        <w:tc>
          <w:tcPr>
            <w:tcW w:w="9212" w:type="dxa"/>
          </w:tcPr>
          <w:p w14:paraId="6276DC9D" w14:textId="77777777" w:rsidR="00F05A6C" w:rsidRPr="001C6C8A" w:rsidRDefault="00014933" w:rsidP="00DB3B36">
            <w:r w:rsidRPr="001C6C8A">
              <w:t>Barnets förmåga att medverka och kommunicera vid undersökningen</w:t>
            </w:r>
            <w:r w:rsidR="00293DEB" w:rsidRPr="001C6C8A">
              <w:t xml:space="preserve">: </w:t>
            </w:r>
          </w:p>
          <w:p w14:paraId="617E5459" w14:textId="7F0CF46A" w:rsidR="006D73C9" w:rsidRDefault="006D73C9" w:rsidP="00DB3B36">
            <w:pPr>
              <w:rPr>
                <w:sz w:val="22"/>
                <w:szCs w:val="22"/>
              </w:rPr>
            </w:pPr>
          </w:p>
          <w:p w14:paraId="18686990" w14:textId="77777777" w:rsidR="0079745D" w:rsidRPr="0079745D" w:rsidRDefault="0079745D" w:rsidP="00DB3B36">
            <w:pPr>
              <w:rPr>
                <w:sz w:val="22"/>
                <w:szCs w:val="22"/>
              </w:rPr>
            </w:pPr>
          </w:p>
          <w:p w14:paraId="4676BA64" w14:textId="77777777" w:rsidR="006D73C9" w:rsidRDefault="006D73C9" w:rsidP="00DB3B36">
            <w:pPr>
              <w:rPr>
                <w:sz w:val="18"/>
                <w:szCs w:val="18"/>
              </w:rPr>
            </w:pPr>
          </w:p>
          <w:p w14:paraId="53D962EC" w14:textId="77777777" w:rsidR="0075249C" w:rsidRDefault="0075249C" w:rsidP="00DB3B36">
            <w:pPr>
              <w:rPr>
                <w:sz w:val="18"/>
                <w:szCs w:val="18"/>
              </w:rPr>
            </w:pPr>
          </w:p>
          <w:p w14:paraId="55B4D458" w14:textId="77777777" w:rsidR="0075249C" w:rsidRDefault="0075249C" w:rsidP="00DB3B36">
            <w:pPr>
              <w:rPr>
                <w:sz w:val="18"/>
                <w:szCs w:val="18"/>
              </w:rPr>
            </w:pPr>
          </w:p>
          <w:p w14:paraId="1543214B" w14:textId="77777777" w:rsidR="0075249C" w:rsidRPr="00476F3E" w:rsidRDefault="0075249C" w:rsidP="00DB3B36">
            <w:pPr>
              <w:rPr>
                <w:sz w:val="18"/>
                <w:szCs w:val="18"/>
              </w:rPr>
            </w:pPr>
          </w:p>
        </w:tc>
      </w:tr>
      <w:tr w:rsidR="00014933" w:rsidRPr="00476F3E" w14:paraId="556FA65B" w14:textId="77777777" w:rsidTr="00954429">
        <w:tc>
          <w:tcPr>
            <w:tcW w:w="9212" w:type="dxa"/>
          </w:tcPr>
          <w:p w14:paraId="60A0C2F9" w14:textId="77777777" w:rsidR="00014933" w:rsidRDefault="00014933" w:rsidP="00DB3B36">
            <w:r w:rsidRPr="001C6C8A">
              <w:t>Anamnestiska uppgifter av vikt</w:t>
            </w:r>
            <w:r w:rsidR="00E84AF6" w:rsidRPr="001C6C8A">
              <w:t>:</w:t>
            </w:r>
            <w:r w:rsidR="00CA0848" w:rsidRPr="001C6C8A">
              <w:t xml:space="preserve"> </w:t>
            </w:r>
          </w:p>
          <w:p w14:paraId="3B5B99A2" w14:textId="77777777" w:rsidR="0075249C" w:rsidRDefault="0075249C" w:rsidP="00DB3B36">
            <w:pPr>
              <w:rPr>
                <w:sz w:val="18"/>
                <w:szCs w:val="18"/>
              </w:rPr>
            </w:pPr>
          </w:p>
          <w:p w14:paraId="4421B551" w14:textId="77777777" w:rsidR="0075249C" w:rsidRDefault="0075249C" w:rsidP="00DB3B36">
            <w:pPr>
              <w:rPr>
                <w:sz w:val="18"/>
                <w:szCs w:val="18"/>
              </w:rPr>
            </w:pPr>
          </w:p>
          <w:p w14:paraId="5C35B99E" w14:textId="77777777" w:rsidR="0075249C" w:rsidRDefault="0075249C" w:rsidP="00DB3B36">
            <w:pPr>
              <w:rPr>
                <w:sz w:val="18"/>
                <w:szCs w:val="18"/>
              </w:rPr>
            </w:pPr>
          </w:p>
          <w:p w14:paraId="141ED065" w14:textId="77777777" w:rsidR="0075249C" w:rsidRDefault="0075249C" w:rsidP="00DB3B36">
            <w:pPr>
              <w:rPr>
                <w:sz w:val="18"/>
                <w:szCs w:val="18"/>
              </w:rPr>
            </w:pPr>
          </w:p>
          <w:p w14:paraId="7D2D7F0A" w14:textId="77777777" w:rsidR="0075249C" w:rsidRPr="00476F3E" w:rsidRDefault="0075249C" w:rsidP="00DB3B36">
            <w:pPr>
              <w:rPr>
                <w:sz w:val="18"/>
                <w:szCs w:val="18"/>
              </w:rPr>
            </w:pPr>
          </w:p>
        </w:tc>
      </w:tr>
      <w:tr w:rsidR="00014933" w:rsidRPr="00476F3E" w14:paraId="617E37EC" w14:textId="77777777" w:rsidTr="00954429">
        <w:tc>
          <w:tcPr>
            <w:tcW w:w="9212" w:type="dxa"/>
          </w:tcPr>
          <w:p w14:paraId="374DD77D" w14:textId="77777777" w:rsidR="00E84AF6" w:rsidRDefault="00014933" w:rsidP="00954429">
            <w:r w:rsidRPr="001C6C8A">
              <w:t>Sammanfattning av status inklusive tillväxt, utveckling och nutrition</w:t>
            </w:r>
            <w:r w:rsidR="009E3437" w:rsidRPr="001C6C8A">
              <w:t>:</w:t>
            </w:r>
          </w:p>
          <w:p w14:paraId="5EDC8428" w14:textId="77777777" w:rsidR="001C6C8A" w:rsidRPr="001C6C8A" w:rsidRDefault="001C6C8A" w:rsidP="00954429">
            <w:pPr>
              <w:rPr>
                <w:sz w:val="22"/>
                <w:szCs w:val="22"/>
              </w:rPr>
            </w:pPr>
          </w:p>
          <w:p w14:paraId="4CC6D476" w14:textId="77777777" w:rsidR="0069678C" w:rsidRDefault="0069678C" w:rsidP="00954429">
            <w:pPr>
              <w:rPr>
                <w:sz w:val="18"/>
                <w:szCs w:val="18"/>
              </w:rPr>
            </w:pPr>
          </w:p>
          <w:p w14:paraId="02D19C38" w14:textId="77777777" w:rsidR="0069678C" w:rsidRPr="0069678C" w:rsidRDefault="0069678C" w:rsidP="00954429">
            <w:pPr>
              <w:rPr>
                <w:sz w:val="22"/>
                <w:szCs w:val="22"/>
              </w:rPr>
            </w:pPr>
            <w:r w:rsidRPr="0069678C">
              <w:rPr>
                <w:sz w:val="22"/>
                <w:szCs w:val="22"/>
              </w:rPr>
              <w:t xml:space="preserve"> </w:t>
            </w:r>
          </w:p>
          <w:p w14:paraId="3E62D2A8" w14:textId="77777777" w:rsidR="0069678C" w:rsidRDefault="0069678C" w:rsidP="00954429">
            <w:pPr>
              <w:rPr>
                <w:sz w:val="18"/>
                <w:szCs w:val="18"/>
              </w:rPr>
            </w:pPr>
          </w:p>
          <w:p w14:paraId="7038475B" w14:textId="77777777" w:rsidR="0075249C" w:rsidRDefault="0075249C" w:rsidP="00954429">
            <w:pPr>
              <w:rPr>
                <w:sz w:val="18"/>
                <w:szCs w:val="18"/>
              </w:rPr>
            </w:pPr>
          </w:p>
          <w:p w14:paraId="3A16541D" w14:textId="77777777" w:rsidR="0075249C" w:rsidRDefault="0075249C" w:rsidP="00954429">
            <w:pPr>
              <w:rPr>
                <w:sz w:val="18"/>
                <w:szCs w:val="18"/>
              </w:rPr>
            </w:pPr>
          </w:p>
          <w:p w14:paraId="05A59F4D" w14:textId="77777777" w:rsidR="0075249C" w:rsidRDefault="0075249C" w:rsidP="00954429">
            <w:pPr>
              <w:rPr>
                <w:sz w:val="18"/>
                <w:szCs w:val="18"/>
              </w:rPr>
            </w:pPr>
          </w:p>
          <w:p w14:paraId="3DDCFA61" w14:textId="77777777" w:rsidR="00014933" w:rsidRPr="00476F3E" w:rsidRDefault="00014933" w:rsidP="00C057E3">
            <w:pPr>
              <w:rPr>
                <w:sz w:val="18"/>
                <w:szCs w:val="18"/>
              </w:rPr>
            </w:pPr>
          </w:p>
        </w:tc>
      </w:tr>
      <w:tr w:rsidR="00014933" w:rsidRPr="00476F3E" w14:paraId="3D71C295" w14:textId="77777777" w:rsidTr="00954429">
        <w:tc>
          <w:tcPr>
            <w:tcW w:w="9212" w:type="dxa"/>
          </w:tcPr>
          <w:p w14:paraId="42344D06" w14:textId="77777777" w:rsidR="0069678C" w:rsidRDefault="0069678C" w:rsidP="00CA0848">
            <w:pPr>
              <w:rPr>
                <w:sz w:val="18"/>
                <w:szCs w:val="18"/>
              </w:rPr>
            </w:pPr>
          </w:p>
          <w:p w14:paraId="6B7BB56B" w14:textId="77777777" w:rsidR="0075249C" w:rsidRDefault="0069678C" w:rsidP="00CA0848">
            <w:r w:rsidRPr="001C6C8A">
              <w:t>Akuta hälso- och sjukvårdsbehov:</w:t>
            </w:r>
          </w:p>
          <w:p w14:paraId="0818A834" w14:textId="29283740" w:rsidR="001C6C8A" w:rsidRPr="001C6C8A" w:rsidRDefault="001C6C8A" w:rsidP="00CA0848">
            <w:pPr>
              <w:rPr>
                <w:sz w:val="22"/>
                <w:szCs w:val="22"/>
              </w:rPr>
            </w:pPr>
          </w:p>
          <w:p w14:paraId="34F976B5" w14:textId="77777777" w:rsidR="0075249C" w:rsidRDefault="0075249C" w:rsidP="00CA0848">
            <w:pPr>
              <w:rPr>
                <w:b/>
                <w:sz w:val="18"/>
                <w:szCs w:val="18"/>
              </w:rPr>
            </w:pPr>
          </w:p>
          <w:p w14:paraId="614BD0D9" w14:textId="77777777" w:rsidR="0075249C" w:rsidRPr="0069678C" w:rsidRDefault="0069678C" w:rsidP="00CA0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497FF88" w14:textId="77777777" w:rsidR="0075249C" w:rsidRDefault="0075249C" w:rsidP="00CA0848">
            <w:pPr>
              <w:rPr>
                <w:b/>
                <w:sz w:val="18"/>
                <w:szCs w:val="18"/>
              </w:rPr>
            </w:pPr>
          </w:p>
          <w:p w14:paraId="4632D10F" w14:textId="77777777" w:rsidR="0075249C" w:rsidRDefault="0075249C" w:rsidP="00CA0848">
            <w:pPr>
              <w:rPr>
                <w:b/>
                <w:sz w:val="18"/>
                <w:szCs w:val="18"/>
              </w:rPr>
            </w:pPr>
          </w:p>
          <w:p w14:paraId="268AFF52" w14:textId="77777777" w:rsidR="0075249C" w:rsidRPr="00476F3E" w:rsidRDefault="0075249C" w:rsidP="00CA0848">
            <w:pPr>
              <w:rPr>
                <w:sz w:val="18"/>
                <w:szCs w:val="18"/>
              </w:rPr>
            </w:pPr>
          </w:p>
        </w:tc>
      </w:tr>
      <w:tr w:rsidR="00014933" w:rsidRPr="00476F3E" w14:paraId="0D8A9EFD" w14:textId="77777777" w:rsidTr="00954429">
        <w:tc>
          <w:tcPr>
            <w:tcW w:w="9212" w:type="dxa"/>
          </w:tcPr>
          <w:p w14:paraId="28130831" w14:textId="77777777" w:rsidR="00014933" w:rsidRPr="001C6C8A" w:rsidRDefault="00014933" w:rsidP="00954429">
            <w:r w:rsidRPr="001C6C8A">
              <w:t>Långsiktiga hälso- och sjukvårdsbehov</w:t>
            </w:r>
            <w:r w:rsidR="009E3437" w:rsidRPr="001C6C8A">
              <w:t xml:space="preserve">: </w:t>
            </w:r>
          </w:p>
          <w:p w14:paraId="7D2DF9CB" w14:textId="7BF2A1B7" w:rsidR="0069678C" w:rsidRPr="006B0554" w:rsidRDefault="0069678C" w:rsidP="00954429">
            <w:pPr>
              <w:rPr>
                <w:sz w:val="22"/>
                <w:szCs w:val="22"/>
              </w:rPr>
            </w:pPr>
          </w:p>
          <w:p w14:paraId="67D4D136" w14:textId="77777777" w:rsidR="0075249C" w:rsidRDefault="0075249C" w:rsidP="00954429">
            <w:pPr>
              <w:rPr>
                <w:sz w:val="18"/>
                <w:szCs w:val="18"/>
              </w:rPr>
            </w:pPr>
          </w:p>
          <w:p w14:paraId="6A6AF72E" w14:textId="77777777" w:rsidR="0075249C" w:rsidRDefault="0075249C" w:rsidP="00954429">
            <w:pPr>
              <w:rPr>
                <w:sz w:val="18"/>
                <w:szCs w:val="18"/>
              </w:rPr>
            </w:pPr>
          </w:p>
          <w:p w14:paraId="24999580" w14:textId="77777777" w:rsidR="0075249C" w:rsidRDefault="0075249C" w:rsidP="00954429">
            <w:pPr>
              <w:rPr>
                <w:sz w:val="18"/>
                <w:szCs w:val="18"/>
              </w:rPr>
            </w:pPr>
          </w:p>
          <w:p w14:paraId="330917A8" w14:textId="77777777" w:rsidR="0075249C" w:rsidRPr="00476F3E" w:rsidRDefault="0075249C" w:rsidP="00954429">
            <w:pPr>
              <w:rPr>
                <w:sz w:val="18"/>
                <w:szCs w:val="18"/>
              </w:rPr>
            </w:pPr>
          </w:p>
          <w:p w14:paraId="7EDD5ECB" w14:textId="77777777" w:rsidR="00014933" w:rsidRPr="00476F3E" w:rsidRDefault="00014933" w:rsidP="00954429">
            <w:pPr>
              <w:rPr>
                <w:sz w:val="18"/>
                <w:szCs w:val="18"/>
              </w:rPr>
            </w:pPr>
          </w:p>
        </w:tc>
      </w:tr>
      <w:tr w:rsidR="00014933" w:rsidRPr="00476F3E" w14:paraId="7CB096D4" w14:textId="77777777" w:rsidTr="00954429">
        <w:tc>
          <w:tcPr>
            <w:tcW w:w="9212" w:type="dxa"/>
          </w:tcPr>
          <w:p w14:paraId="1A021286" w14:textId="77777777" w:rsidR="00E84AF6" w:rsidRDefault="0075249C" w:rsidP="00954429">
            <w:r w:rsidRPr="001C6C8A">
              <w:lastRenderedPageBreak/>
              <w:t>R</w:t>
            </w:r>
            <w:r w:rsidR="00014933" w:rsidRPr="001C6C8A">
              <w:t>emisser och provtagningar</w:t>
            </w:r>
            <w:r w:rsidR="00E84AF6" w:rsidRPr="001C6C8A">
              <w:t xml:space="preserve">: </w:t>
            </w:r>
          </w:p>
          <w:p w14:paraId="3755DA85" w14:textId="77777777" w:rsidR="0075249C" w:rsidRDefault="0075249C" w:rsidP="00954429">
            <w:pPr>
              <w:rPr>
                <w:sz w:val="18"/>
                <w:szCs w:val="18"/>
              </w:rPr>
            </w:pPr>
          </w:p>
          <w:p w14:paraId="73ACED7D" w14:textId="77777777" w:rsidR="0075249C" w:rsidRDefault="0075249C" w:rsidP="00954429">
            <w:pPr>
              <w:rPr>
                <w:sz w:val="18"/>
                <w:szCs w:val="18"/>
              </w:rPr>
            </w:pPr>
          </w:p>
          <w:p w14:paraId="4C1FD80F" w14:textId="77777777" w:rsidR="00014933" w:rsidRPr="00476F3E" w:rsidRDefault="00014933" w:rsidP="00C057E3">
            <w:pPr>
              <w:rPr>
                <w:sz w:val="18"/>
                <w:szCs w:val="18"/>
              </w:rPr>
            </w:pPr>
          </w:p>
        </w:tc>
      </w:tr>
      <w:tr w:rsidR="00014933" w:rsidRPr="00476F3E" w14:paraId="1D0C2AD9" w14:textId="77777777" w:rsidTr="00954429">
        <w:tc>
          <w:tcPr>
            <w:tcW w:w="9212" w:type="dxa"/>
          </w:tcPr>
          <w:p w14:paraId="1D974BFD" w14:textId="77777777" w:rsidR="00014933" w:rsidRDefault="00014933" w:rsidP="00954429">
            <w:r w:rsidRPr="001C6C8A">
              <w:t>Vaccinationskomplettering</w:t>
            </w:r>
            <w:r w:rsidR="00E84AF6" w:rsidRPr="001C6C8A">
              <w:t xml:space="preserve">: </w:t>
            </w:r>
          </w:p>
          <w:p w14:paraId="632F110C" w14:textId="77777777" w:rsidR="0075249C" w:rsidRDefault="0075249C" w:rsidP="00954429">
            <w:pPr>
              <w:rPr>
                <w:sz w:val="18"/>
                <w:szCs w:val="18"/>
              </w:rPr>
            </w:pPr>
          </w:p>
          <w:p w14:paraId="1FADF36B" w14:textId="77777777" w:rsidR="0075249C" w:rsidRDefault="0075249C" w:rsidP="00954429">
            <w:pPr>
              <w:rPr>
                <w:sz w:val="18"/>
                <w:szCs w:val="18"/>
              </w:rPr>
            </w:pPr>
          </w:p>
          <w:p w14:paraId="6F602596" w14:textId="77777777" w:rsidR="0075249C" w:rsidRDefault="0075249C" w:rsidP="00954429">
            <w:pPr>
              <w:rPr>
                <w:sz w:val="18"/>
                <w:szCs w:val="18"/>
              </w:rPr>
            </w:pPr>
          </w:p>
          <w:p w14:paraId="568EE3E7" w14:textId="77777777" w:rsidR="0075249C" w:rsidRDefault="0075249C" w:rsidP="00954429">
            <w:pPr>
              <w:rPr>
                <w:sz w:val="18"/>
                <w:szCs w:val="18"/>
              </w:rPr>
            </w:pPr>
          </w:p>
          <w:p w14:paraId="42C9EADC" w14:textId="77777777" w:rsidR="0075249C" w:rsidRDefault="0075249C" w:rsidP="00954429">
            <w:pPr>
              <w:rPr>
                <w:sz w:val="18"/>
                <w:szCs w:val="18"/>
              </w:rPr>
            </w:pPr>
          </w:p>
          <w:p w14:paraId="5743E0DF" w14:textId="77777777" w:rsidR="0075249C" w:rsidRDefault="0075249C" w:rsidP="00954429">
            <w:pPr>
              <w:rPr>
                <w:sz w:val="18"/>
                <w:szCs w:val="18"/>
              </w:rPr>
            </w:pPr>
          </w:p>
          <w:p w14:paraId="6216BAE1" w14:textId="77777777" w:rsidR="00014933" w:rsidRDefault="00014933" w:rsidP="00954429">
            <w:pPr>
              <w:rPr>
                <w:sz w:val="18"/>
                <w:szCs w:val="18"/>
              </w:rPr>
            </w:pPr>
          </w:p>
        </w:tc>
      </w:tr>
      <w:tr w:rsidR="00014933" w:rsidRPr="00476F3E" w14:paraId="07259CC9" w14:textId="77777777" w:rsidTr="00954429">
        <w:tc>
          <w:tcPr>
            <w:tcW w:w="9212" w:type="dxa"/>
          </w:tcPr>
          <w:p w14:paraId="76D489E4" w14:textId="77777777" w:rsidR="005D6168" w:rsidRDefault="00014933" w:rsidP="00954429">
            <w:pPr>
              <w:rPr>
                <w:sz w:val="18"/>
                <w:szCs w:val="18"/>
              </w:rPr>
            </w:pPr>
            <w:r w:rsidRPr="005D6168">
              <w:t>Särskilda förhållanden ur ett hälso- och sjukvårdsperspektiv som bör beaktas vid placering</w:t>
            </w:r>
            <w:r w:rsidR="00C057E3" w:rsidRPr="005D6168">
              <w:t>:</w:t>
            </w:r>
          </w:p>
          <w:p w14:paraId="52BADF78" w14:textId="0A109231" w:rsidR="005D6168" w:rsidRPr="00252ACD" w:rsidRDefault="00252ACD" w:rsidP="009544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61BF14F" w14:textId="77777777" w:rsidR="0075249C" w:rsidRDefault="0075249C" w:rsidP="00954429">
            <w:pPr>
              <w:rPr>
                <w:sz w:val="18"/>
                <w:szCs w:val="18"/>
              </w:rPr>
            </w:pPr>
          </w:p>
          <w:p w14:paraId="5905410F" w14:textId="77777777" w:rsidR="0075249C" w:rsidRDefault="0075249C" w:rsidP="00954429">
            <w:pPr>
              <w:rPr>
                <w:sz w:val="18"/>
                <w:szCs w:val="18"/>
              </w:rPr>
            </w:pPr>
          </w:p>
          <w:p w14:paraId="399DC2BA" w14:textId="77777777" w:rsidR="0075249C" w:rsidRDefault="0075249C" w:rsidP="00954429">
            <w:pPr>
              <w:rPr>
                <w:sz w:val="18"/>
                <w:szCs w:val="18"/>
              </w:rPr>
            </w:pPr>
          </w:p>
          <w:p w14:paraId="74443115" w14:textId="77777777" w:rsidR="0075249C" w:rsidRPr="00476F3E" w:rsidRDefault="0075249C" w:rsidP="00954429">
            <w:pPr>
              <w:rPr>
                <w:sz w:val="18"/>
                <w:szCs w:val="18"/>
              </w:rPr>
            </w:pPr>
          </w:p>
          <w:p w14:paraId="771BF8D3" w14:textId="77777777" w:rsidR="00014933" w:rsidRPr="00476F3E" w:rsidRDefault="00014933" w:rsidP="00954429">
            <w:pPr>
              <w:rPr>
                <w:sz w:val="18"/>
                <w:szCs w:val="18"/>
              </w:rPr>
            </w:pPr>
          </w:p>
        </w:tc>
      </w:tr>
      <w:tr w:rsidR="00014933" w:rsidRPr="00476F3E" w14:paraId="2FA8A5E9" w14:textId="77777777" w:rsidTr="00954429">
        <w:tc>
          <w:tcPr>
            <w:tcW w:w="9212" w:type="dxa"/>
          </w:tcPr>
          <w:p w14:paraId="48FC6E4F" w14:textId="77777777" w:rsidR="00C057E3" w:rsidRDefault="00014933" w:rsidP="00DB3B36">
            <w:r w:rsidRPr="005D6168">
              <w:t>Behov av Samordnad individuell plan (SIP)</w:t>
            </w:r>
            <w:r w:rsidR="00E84AF6" w:rsidRPr="005D6168">
              <w:t xml:space="preserve">: </w:t>
            </w:r>
          </w:p>
          <w:p w14:paraId="1720BBBF" w14:textId="6A24C16C" w:rsidR="005D6168" w:rsidRPr="00252ACD" w:rsidRDefault="00252ACD" w:rsidP="00DB3B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DCF4934" w14:textId="77777777" w:rsidR="0075249C" w:rsidRDefault="0075249C" w:rsidP="00DB3B36">
            <w:pPr>
              <w:rPr>
                <w:sz w:val="18"/>
                <w:szCs w:val="18"/>
              </w:rPr>
            </w:pPr>
          </w:p>
          <w:p w14:paraId="74384048" w14:textId="77777777" w:rsidR="0075249C" w:rsidRDefault="0075249C" w:rsidP="00DB3B36">
            <w:pPr>
              <w:rPr>
                <w:sz w:val="18"/>
                <w:szCs w:val="18"/>
              </w:rPr>
            </w:pPr>
          </w:p>
          <w:p w14:paraId="2D06F5AE" w14:textId="77777777" w:rsidR="0075249C" w:rsidRDefault="0075249C" w:rsidP="00DB3B36">
            <w:pPr>
              <w:rPr>
                <w:sz w:val="18"/>
                <w:szCs w:val="18"/>
              </w:rPr>
            </w:pPr>
          </w:p>
          <w:p w14:paraId="7F0BE0DC" w14:textId="77777777" w:rsidR="0075249C" w:rsidRDefault="0075249C" w:rsidP="00DB3B36">
            <w:pPr>
              <w:rPr>
                <w:sz w:val="18"/>
                <w:szCs w:val="18"/>
              </w:rPr>
            </w:pPr>
          </w:p>
          <w:p w14:paraId="05BE5129" w14:textId="77777777" w:rsidR="0075249C" w:rsidRDefault="0075249C" w:rsidP="00DB3B36">
            <w:pPr>
              <w:rPr>
                <w:sz w:val="18"/>
                <w:szCs w:val="18"/>
              </w:rPr>
            </w:pPr>
          </w:p>
          <w:p w14:paraId="713C4179" w14:textId="77777777" w:rsidR="0075249C" w:rsidRPr="00476F3E" w:rsidRDefault="0075249C" w:rsidP="00DB3B36">
            <w:pPr>
              <w:rPr>
                <w:sz w:val="18"/>
                <w:szCs w:val="18"/>
              </w:rPr>
            </w:pPr>
          </w:p>
        </w:tc>
      </w:tr>
    </w:tbl>
    <w:p w14:paraId="760DE305" w14:textId="77777777" w:rsidR="009D0996" w:rsidRDefault="009D0996" w:rsidP="0001493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0DCB1F6C" w14:textId="77777777" w:rsidR="009D0996" w:rsidRDefault="009D0996" w:rsidP="0001493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448120C4" w14:textId="77777777" w:rsidR="00014933" w:rsidRDefault="00014933" w:rsidP="00014933">
      <w:pPr>
        <w:spacing w:after="200"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896B39">
        <w:rPr>
          <w:rFonts w:ascii="Calibri" w:eastAsia="Calibri" w:hAnsi="Calibri"/>
          <w:b/>
          <w:sz w:val="22"/>
          <w:szCs w:val="22"/>
          <w:lang w:eastAsia="en-US"/>
        </w:rPr>
        <w:t>Barnets egna synpunkter</w:t>
      </w:r>
      <w:r>
        <w:rPr>
          <w:rFonts w:ascii="Calibri" w:eastAsia="Calibri" w:hAnsi="Calibri"/>
          <w:b/>
          <w:sz w:val="22"/>
          <w:szCs w:val="22"/>
          <w:lang w:eastAsia="en-US"/>
        </w:rPr>
        <w:t>, som inte framkommer på annat sätt:</w:t>
      </w:r>
      <w:r w:rsidRPr="00476F3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76F3E">
        <w:rPr>
          <w:rFonts w:ascii="Calibri" w:eastAsia="Calibri" w:hAnsi="Calibri"/>
          <w:sz w:val="22"/>
          <w:szCs w:val="22"/>
          <w:lang w:eastAsia="en-US"/>
        </w:rPr>
        <w:br/>
      </w:r>
      <w:r>
        <w:rPr>
          <w:rFonts w:ascii="Calibri" w:eastAsia="Calibri" w:hAnsi="Calibri"/>
          <w:i/>
          <w:sz w:val="22"/>
          <w:szCs w:val="22"/>
          <w:lang w:eastAsia="en-US"/>
        </w:rPr>
        <w:t>(</w:t>
      </w:r>
      <w:r w:rsidRPr="00476F3E">
        <w:rPr>
          <w:rFonts w:ascii="Calibri" w:eastAsia="Calibri" w:hAnsi="Calibri"/>
          <w:i/>
          <w:sz w:val="22"/>
          <w:szCs w:val="22"/>
          <w:lang w:eastAsia="en-US"/>
        </w:rPr>
        <w:t>Utifrån ålder och mognad ska barne</w:t>
      </w:r>
      <w:r>
        <w:rPr>
          <w:rFonts w:ascii="Calibri" w:eastAsia="Calibri" w:hAnsi="Calibri"/>
          <w:i/>
          <w:sz w:val="22"/>
          <w:szCs w:val="22"/>
          <w:lang w:eastAsia="en-US"/>
        </w:rPr>
        <w:t>ts egna synpunkter gällande åtgä</w:t>
      </w:r>
      <w:r w:rsidRPr="00476F3E">
        <w:rPr>
          <w:rFonts w:ascii="Calibri" w:eastAsia="Calibri" w:hAnsi="Calibri"/>
          <w:i/>
          <w:sz w:val="22"/>
          <w:szCs w:val="22"/>
          <w:lang w:eastAsia="en-US"/>
        </w:rPr>
        <w:t>rder och planering redogöras för i utlåtandet.</w:t>
      </w:r>
      <w:r>
        <w:rPr>
          <w:rFonts w:ascii="Calibri" w:eastAsia="Calibri" w:hAnsi="Calibri"/>
          <w:i/>
          <w:sz w:val="22"/>
          <w:szCs w:val="22"/>
          <w:lang w:eastAsia="en-US"/>
        </w:rPr>
        <w:t>)</w:t>
      </w:r>
    </w:p>
    <w:p w14:paraId="28D2D154" w14:textId="77777777" w:rsidR="0069678C" w:rsidRDefault="0069678C" w:rsidP="00014933">
      <w:pPr>
        <w:spacing w:after="200"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4933" w:rsidRPr="00476F3E" w14:paraId="7038CBED" w14:textId="77777777" w:rsidTr="00954429">
        <w:trPr>
          <w:trHeight w:val="2388"/>
        </w:trPr>
        <w:tc>
          <w:tcPr>
            <w:tcW w:w="9212" w:type="dxa"/>
          </w:tcPr>
          <w:p w14:paraId="3AB539FD" w14:textId="7980D0F9" w:rsidR="00400EC4" w:rsidRDefault="00252ACD" w:rsidP="006967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57E7AC5" w14:textId="77777777" w:rsidR="0069678C" w:rsidRPr="005D6168" w:rsidRDefault="0069678C" w:rsidP="00AE6E0E">
            <w:pPr>
              <w:rPr>
                <w:sz w:val="22"/>
                <w:szCs w:val="22"/>
              </w:rPr>
            </w:pPr>
          </w:p>
        </w:tc>
      </w:tr>
    </w:tbl>
    <w:p w14:paraId="4DF446AC" w14:textId="77777777" w:rsidR="00014933" w:rsidRDefault="00014933" w:rsidP="00014933">
      <w:pPr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2F480CD4" w14:textId="77777777" w:rsidR="00456DCC" w:rsidRPr="00896B39" w:rsidRDefault="00456DCC" w:rsidP="00014933">
      <w:pPr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Style w:val="Tabellrutnt"/>
        <w:tblW w:w="0" w:type="auto"/>
        <w:tblInd w:w="-34" w:type="dxa"/>
        <w:tblLook w:val="04A0" w:firstRow="1" w:lastRow="0" w:firstColumn="1" w:lastColumn="0" w:noHBand="0" w:noVBand="1"/>
      </w:tblPr>
      <w:tblGrid>
        <w:gridCol w:w="4558"/>
        <w:gridCol w:w="4538"/>
      </w:tblGrid>
      <w:tr w:rsidR="00014933" w:rsidRPr="00476F3E" w14:paraId="6F3D71F3" w14:textId="77777777" w:rsidTr="00456DCC">
        <w:tc>
          <w:tcPr>
            <w:tcW w:w="4558" w:type="dxa"/>
          </w:tcPr>
          <w:p w14:paraId="7A20DA68" w14:textId="3B275D93" w:rsidR="0075249C" w:rsidRPr="00AE6E0E" w:rsidRDefault="00014933" w:rsidP="009D0996">
            <w:pPr>
              <w:rPr>
                <w:sz w:val="22"/>
                <w:szCs w:val="22"/>
              </w:rPr>
            </w:pPr>
            <w:r w:rsidRPr="00AE6E0E">
              <w:rPr>
                <w:sz w:val="22"/>
                <w:szCs w:val="22"/>
              </w:rPr>
              <w:t>Datum</w:t>
            </w:r>
            <w:r w:rsidR="009E3437" w:rsidRPr="00AE6E0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538" w:type="dxa"/>
          </w:tcPr>
          <w:p w14:paraId="7E39173D" w14:textId="703D982E" w:rsidR="00400EC4" w:rsidRPr="00AE6E0E" w:rsidRDefault="00014933" w:rsidP="0079745D">
            <w:pPr>
              <w:rPr>
                <w:sz w:val="22"/>
                <w:szCs w:val="22"/>
              </w:rPr>
            </w:pPr>
            <w:r w:rsidRPr="00AE6E0E">
              <w:rPr>
                <w:sz w:val="22"/>
                <w:szCs w:val="22"/>
              </w:rPr>
              <w:t>Vårdgivare</w:t>
            </w:r>
            <w:r w:rsidR="009E3437" w:rsidRPr="00AE6E0E">
              <w:rPr>
                <w:sz w:val="22"/>
                <w:szCs w:val="22"/>
              </w:rPr>
              <w:t xml:space="preserve">: </w:t>
            </w:r>
          </w:p>
        </w:tc>
      </w:tr>
      <w:tr w:rsidR="00014933" w:rsidRPr="00476F3E" w14:paraId="14D4B20E" w14:textId="77777777" w:rsidTr="00456DCC">
        <w:tc>
          <w:tcPr>
            <w:tcW w:w="4558" w:type="dxa"/>
          </w:tcPr>
          <w:p w14:paraId="23495B9C" w14:textId="77777777" w:rsidR="00014933" w:rsidRPr="00AE6E0E" w:rsidRDefault="00014933" w:rsidP="00954429">
            <w:pPr>
              <w:rPr>
                <w:sz w:val="22"/>
                <w:szCs w:val="22"/>
              </w:rPr>
            </w:pPr>
            <w:r w:rsidRPr="00AE6E0E">
              <w:rPr>
                <w:sz w:val="22"/>
                <w:szCs w:val="22"/>
              </w:rPr>
              <w:t>Namnunderskrift</w:t>
            </w:r>
          </w:p>
          <w:p w14:paraId="504C2B8A" w14:textId="77777777" w:rsidR="00014933" w:rsidRPr="00AE6E0E" w:rsidRDefault="00014933" w:rsidP="00954429">
            <w:pPr>
              <w:rPr>
                <w:sz w:val="22"/>
                <w:szCs w:val="22"/>
              </w:rPr>
            </w:pPr>
          </w:p>
        </w:tc>
        <w:tc>
          <w:tcPr>
            <w:tcW w:w="4538" w:type="dxa"/>
          </w:tcPr>
          <w:p w14:paraId="1390B2C2" w14:textId="67F62C5A" w:rsidR="00252ACD" w:rsidRPr="00AE6E0E" w:rsidRDefault="00014933" w:rsidP="00954429">
            <w:pPr>
              <w:rPr>
                <w:sz w:val="22"/>
                <w:szCs w:val="22"/>
              </w:rPr>
            </w:pPr>
            <w:r w:rsidRPr="00AE6E0E">
              <w:rPr>
                <w:sz w:val="22"/>
                <w:szCs w:val="22"/>
              </w:rPr>
              <w:t>Namnförtydligande och titel</w:t>
            </w:r>
          </w:p>
          <w:p w14:paraId="4DB78777" w14:textId="77777777" w:rsidR="00400EC4" w:rsidRPr="00AE6E0E" w:rsidRDefault="00400EC4" w:rsidP="00400EC4">
            <w:pPr>
              <w:rPr>
                <w:sz w:val="22"/>
                <w:szCs w:val="22"/>
              </w:rPr>
            </w:pPr>
          </w:p>
        </w:tc>
      </w:tr>
    </w:tbl>
    <w:p w14:paraId="3EBF840D" w14:textId="77777777" w:rsidR="00634F1C" w:rsidRDefault="00634F1C" w:rsidP="00456DCC"/>
    <w:sectPr w:rsidR="00634F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75745" w14:textId="77777777" w:rsidR="0025205E" w:rsidRDefault="0025205E" w:rsidP="00FF1DFE">
      <w:r>
        <w:separator/>
      </w:r>
    </w:p>
  </w:endnote>
  <w:endnote w:type="continuationSeparator" w:id="0">
    <w:p w14:paraId="515D55EE" w14:textId="77777777" w:rsidR="0025205E" w:rsidRDefault="0025205E" w:rsidP="00FF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370E8" w14:textId="77777777" w:rsidR="0025205E" w:rsidRDefault="0025205E" w:rsidP="00FF1DFE">
      <w:r>
        <w:separator/>
      </w:r>
    </w:p>
  </w:footnote>
  <w:footnote w:type="continuationSeparator" w:id="0">
    <w:p w14:paraId="1D75838E" w14:textId="77777777" w:rsidR="0025205E" w:rsidRDefault="0025205E" w:rsidP="00FF1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9936D" w14:textId="77777777" w:rsidR="00FF1DFE" w:rsidRDefault="00FF1DFE">
    <w:pPr>
      <w:pStyle w:val="Sidhuvud"/>
    </w:pPr>
    <w:r>
      <w:rPr>
        <w:noProof/>
      </w:rPr>
      <w:drawing>
        <wp:inline distT="0" distB="0" distL="0" distR="0" wp14:anchorId="39D7400C" wp14:editId="11C0DAF6">
          <wp:extent cx="2203778" cy="481600"/>
          <wp:effectExtent l="0" t="0" r="6350" b="127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Orebrolan1rad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778" cy="48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E99803" w14:textId="77777777" w:rsidR="00FF1DFE" w:rsidRDefault="00FF1DF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933"/>
    <w:rsid w:val="00014933"/>
    <w:rsid w:val="000327D1"/>
    <w:rsid w:val="00045593"/>
    <w:rsid w:val="000A3ED5"/>
    <w:rsid w:val="00197F6F"/>
    <w:rsid w:val="001C028A"/>
    <w:rsid w:val="001C6C8A"/>
    <w:rsid w:val="00206840"/>
    <w:rsid w:val="002403F7"/>
    <w:rsid w:val="0025205E"/>
    <w:rsid w:val="002527EF"/>
    <w:rsid w:val="00252ACD"/>
    <w:rsid w:val="0028234D"/>
    <w:rsid w:val="00293DEB"/>
    <w:rsid w:val="002C2586"/>
    <w:rsid w:val="002F39CD"/>
    <w:rsid w:val="003D3426"/>
    <w:rsid w:val="00400EC4"/>
    <w:rsid w:val="00421B0D"/>
    <w:rsid w:val="00421BAF"/>
    <w:rsid w:val="00443ABC"/>
    <w:rsid w:val="00456DCC"/>
    <w:rsid w:val="004928D0"/>
    <w:rsid w:val="004A2B76"/>
    <w:rsid w:val="004B1E45"/>
    <w:rsid w:val="004B6ED3"/>
    <w:rsid w:val="004E41F4"/>
    <w:rsid w:val="005B3F1D"/>
    <w:rsid w:val="005D6168"/>
    <w:rsid w:val="00634F1C"/>
    <w:rsid w:val="00657A84"/>
    <w:rsid w:val="00693564"/>
    <w:rsid w:val="0069678C"/>
    <w:rsid w:val="006B0554"/>
    <w:rsid w:val="006C4EB9"/>
    <w:rsid w:val="006D5767"/>
    <w:rsid w:val="006D5BB1"/>
    <w:rsid w:val="006D73C9"/>
    <w:rsid w:val="0075249C"/>
    <w:rsid w:val="007800AB"/>
    <w:rsid w:val="0079745D"/>
    <w:rsid w:val="007F7A62"/>
    <w:rsid w:val="0080415B"/>
    <w:rsid w:val="008212DE"/>
    <w:rsid w:val="008646DC"/>
    <w:rsid w:val="008B49A6"/>
    <w:rsid w:val="009477EE"/>
    <w:rsid w:val="0098772D"/>
    <w:rsid w:val="009A0584"/>
    <w:rsid w:val="009A54D7"/>
    <w:rsid w:val="009D0996"/>
    <w:rsid w:val="009E3437"/>
    <w:rsid w:val="00A41FDA"/>
    <w:rsid w:val="00AE6E0E"/>
    <w:rsid w:val="00B5506B"/>
    <w:rsid w:val="00B90BAF"/>
    <w:rsid w:val="00B956C1"/>
    <w:rsid w:val="00BA0AFC"/>
    <w:rsid w:val="00BD1963"/>
    <w:rsid w:val="00BE0F10"/>
    <w:rsid w:val="00C057E3"/>
    <w:rsid w:val="00C07576"/>
    <w:rsid w:val="00C24C32"/>
    <w:rsid w:val="00C57A56"/>
    <w:rsid w:val="00C63806"/>
    <w:rsid w:val="00C7759F"/>
    <w:rsid w:val="00C873C2"/>
    <w:rsid w:val="00CA0848"/>
    <w:rsid w:val="00CA0994"/>
    <w:rsid w:val="00CC3FB5"/>
    <w:rsid w:val="00CD3DF9"/>
    <w:rsid w:val="00CE0148"/>
    <w:rsid w:val="00D10917"/>
    <w:rsid w:val="00D128EF"/>
    <w:rsid w:val="00D955AF"/>
    <w:rsid w:val="00DA0278"/>
    <w:rsid w:val="00DB3B36"/>
    <w:rsid w:val="00DC72FE"/>
    <w:rsid w:val="00DC738E"/>
    <w:rsid w:val="00DF2D74"/>
    <w:rsid w:val="00E80B6F"/>
    <w:rsid w:val="00E84AF6"/>
    <w:rsid w:val="00EA47E4"/>
    <w:rsid w:val="00EA6794"/>
    <w:rsid w:val="00EB1674"/>
    <w:rsid w:val="00F05A6C"/>
    <w:rsid w:val="00F653C6"/>
    <w:rsid w:val="00F771D0"/>
    <w:rsid w:val="00F97AB6"/>
    <w:rsid w:val="00FE7956"/>
    <w:rsid w:val="00F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5240"/>
  <w15:docId w15:val="{F9CD6AED-F11A-46ED-8592-A00E8B75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E0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149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1493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14933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FF1DF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F1DF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FF1DF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F1DFE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CE0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Örebro läns landsting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Gradin Maria, USÖ Barn- o ungdklin</dc:creator>
  <cp:lastModifiedBy>Andersson Emma, Vårdsystem enh 2</cp:lastModifiedBy>
  <cp:revision>2</cp:revision>
  <cp:lastPrinted>2024-11-13T12:29:00Z</cp:lastPrinted>
  <dcterms:created xsi:type="dcterms:W3CDTF">2025-06-19T06:34:00Z</dcterms:created>
  <dcterms:modified xsi:type="dcterms:W3CDTF">2025-06-19T06:34:00Z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967b6a-3783-47cf-8fdb-0b1118f65e05_Enabled">
    <vt:lpwstr>true</vt:lpwstr>
  </property>
  <property fmtid="{D5CDD505-2E9C-101B-9397-08002B2CF9AE}" pid="3" name="MSIP_Label_7a967b6a-3783-47cf-8fdb-0b1118f65e05_SetDate">
    <vt:lpwstr>2025-06-19T06:34:15Z</vt:lpwstr>
  </property>
  <property fmtid="{D5CDD505-2E9C-101B-9397-08002B2CF9AE}" pid="4" name="MSIP_Label_7a967b6a-3783-47cf-8fdb-0b1118f65e05_Method">
    <vt:lpwstr>Standard</vt:lpwstr>
  </property>
  <property fmtid="{D5CDD505-2E9C-101B-9397-08002B2CF9AE}" pid="5" name="MSIP_Label_7a967b6a-3783-47cf-8fdb-0b1118f65e05_Name">
    <vt:lpwstr>NIVÅ K0</vt:lpwstr>
  </property>
  <property fmtid="{D5CDD505-2E9C-101B-9397-08002B2CF9AE}" pid="6" name="MSIP_Label_7a967b6a-3783-47cf-8fdb-0b1118f65e05_SiteId">
    <vt:lpwstr>aece5b19-8227-4c27-8218-1aea120ec062</vt:lpwstr>
  </property>
  <property fmtid="{D5CDD505-2E9C-101B-9397-08002B2CF9AE}" pid="7" name="MSIP_Label_7a967b6a-3783-47cf-8fdb-0b1118f65e05_ActionId">
    <vt:lpwstr>e1e02cc8-d981-4668-98b4-5a9db37283d7</vt:lpwstr>
  </property>
  <property fmtid="{D5CDD505-2E9C-101B-9397-08002B2CF9AE}" pid="8" name="MSIP_Label_7a967b6a-3783-47cf-8fdb-0b1118f65e05_ContentBits">
    <vt:lpwstr>0</vt:lpwstr>
  </property>
  <property fmtid="{D5CDD505-2E9C-101B-9397-08002B2CF9AE}" pid="9" name="MSIP_Label_7a967b6a-3783-47cf-8fdb-0b1118f65e05_Tag">
    <vt:lpwstr>10, 3, 0, 1</vt:lpwstr>
  </property>
</Properties>
</file>