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91FAB" w14:textId="6958FFCD" w:rsidR="00C337F5" w:rsidRDefault="000220BA" w:rsidP="000220BA">
      <w:pPr>
        <w:pStyle w:val="Rubrik1"/>
        <w:rPr>
          <w:b/>
          <w:bCs/>
          <w:color w:val="auto"/>
        </w:rPr>
      </w:pPr>
      <w:r w:rsidRPr="000220BA">
        <w:rPr>
          <w:b/>
          <w:bCs/>
          <w:color w:val="auto"/>
        </w:rPr>
        <w:t>Minnesant</w:t>
      </w:r>
      <w:r w:rsidR="00954E33">
        <w:rPr>
          <w:b/>
          <w:bCs/>
          <w:color w:val="auto"/>
        </w:rPr>
        <w:t>eckning Palliativa rådet 2020-11-25</w:t>
      </w:r>
    </w:p>
    <w:p w14:paraId="089E2CFA" w14:textId="373031C3" w:rsidR="008E6A33" w:rsidRDefault="008E6A33" w:rsidP="008E6A33"/>
    <w:tbl>
      <w:tblPr>
        <w:tblStyle w:val="Tabellrutnt"/>
        <w:tblW w:w="0" w:type="auto"/>
        <w:tblLook w:val="04A0" w:firstRow="1" w:lastRow="0" w:firstColumn="1" w:lastColumn="0" w:noHBand="0" w:noVBand="1"/>
      </w:tblPr>
      <w:tblGrid>
        <w:gridCol w:w="3020"/>
        <w:gridCol w:w="3021"/>
        <w:gridCol w:w="3021"/>
      </w:tblGrid>
      <w:tr w:rsidR="008E6A33" w14:paraId="4ADD1285" w14:textId="77777777" w:rsidTr="008E6A33">
        <w:tc>
          <w:tcPr>
            <w:tcW w:w="3020" w:type="dxa"/>
          </w:tcPr>
          <w:p w14:paraId="3BB94C08" w14:textId="5F89E4BE" w:rsidR="008E6A33" w:rsidRDefault="008E6A33" w:rsidP="008E6A33">
            <w:r>
              <w:t xml:space="preserve">Lydia Landh </w:t>
            </w:r>
          </w:p>
        </w:tc>
        <w:tc>
          <w:tcPr>
            <w:tcW w:w="3021" w:type="dxa"/>
          </w:tcPr>
          <w:p w14:paraId="4EA6A00E" w14:textId="1EAE9388" w:rsidR="008E6A33" w:rsidRDefault="008E6A33" w:rsidP="008E6A33">
            <w:r>
              <w:t xml:space="preserve">Primärvård </w:t>
            </w:r>
          </w:p>
        </w:tc>
        <w:tc>
          <w:tcPr>
            <w:tcW w:w="3021" w:type="dxa"/>
          </w:tcPr>
          <w:p w14:paraId="6957080F" w14:textId="1FDAB09B" w:rsidR="008E6A33" w:rsidRDefault="008E6A33" w:rsidP="008E6A33">
            <w:r>
              <w:t>x</w:t>
            </w:r>
          </w:p>
        </w:tc>
      </w:tr>
      <w:tr w:rsidR="008E6A33" w14:paraId="1C710B98" w14:textId="77777777" w:rsidTr="008E6A33">
        <w:tc>
          <w:tcPr>
            <w:tcW w:w="3020" w:type="dxa"/>
          </w:tcPr>
          <w:p w14:paraId="7B76C2A8" w14:textId="0AEE6054" w:rsidR="008E6A33" w:rsidRDefault="008E6A33" w:rsidP="008E6A33">
            <w:r>
              <w:t>Åsa Sporra Dufva</w:t>
            </w:r>
          </w:p>
        </w:tc>
        <w:tc>
          <w:tcPr>
            <w:tcW w:w="3021" w:type="dxa"/>
          </w:tcPr>
          <w:p w14:paraId="16168E0F" w14:textId="1AC08089" w:rsidR="008E6A33" w:rsidRDefault="008E6A33" w:rsidP="008E6A33">
            <w:r>
              <w:t xml:space="preserve">Karlskoga kommun </w:t>
            </w:r>
          </w:p>
        </w:tc>
        <w:tc>
          <w:tcPr>
            <w:tcW w:w="3021" w:type="dxa"/>
          </w:tcPr>
          <w:p w14:paraId="7A54A5FE" w14:textId="54E91826" w:rsidR="008E6A33" w:rsidRDefault="008E6A33" w:rsidP="008E6A33">
            <w:r>
              <w:t>x</w:t>
            </w:r>
          </w:p>
        </w:tc>
      </w:tr>
      <w:tr w:rsidR="008E6A33" w14:paraId="6AB7FC6D" w14:textId="77777777" w:rsidTr="008E6A33">
        <w:tc>
          <w:tcPr>
            <w:tcW w:w="3020" w:type="dxa"/>
          </w:tcPr>
          <w:p w14:paraId="07015EFC" w14:textId="39E8BAEA" w:rsidR="008E6A33" w:rsidRDefault="008E6A33" w:rsidP="008E6A33">
            <w:r>
              <w:t xml:space="preserve">Susanne Blom </w:t>
            </w:r>
          </w:p>
        </w:tc>
        <w:tc>
          <w:tcPr>
            <w:tcW w:w="3021" w:type="dxa"/>
          </w:tcPr>
          <w:p w14:paraId="5AA59FDE" w14:textId="42DB3478" w:rsidR="008E6A33" w:rsidRDefault="008E6A33" w:rsidP="008E6A33">
            <w:r>
              <w:t>Örebro kommun</w:t>
            </w:r>
          </w:p>
        </w:tc>
        <w:tc>
          <w:tcPr>
            <w:tcW w:w="3021" w:type="dxa"/>
          </w:tcPr>
          <w:p w14:paraId="1EF2FBF1" w14:textId="1F4F7D51" w:rsidR="008E6A33" w:rsidRDefault="00954E33" w:rsidP="008E6A33">
            <w:r>
              <w:t>-</w:t>
            </w:r>
          </w:p>
        </w:tc>
      </w:tr>
      <w:tr w:rsidR="008E6A33" w14:paraId="6E1E2F1B" w14:textId="77777777" w:rsidTr="008E6A33">
        <w:tc>
          <w:tcPr>
            <w:tcW w:w="3020" w:type="dxa"/>
          </w:tcPr>
          <w:p w14:paraId="62A7A518" w14:textId="3724D2BB" w:rsidR="008E6A33" w:rsidRDefault="008E6A33" w:rsidP="008E6A33">
            <w:r>
              <w:t xml:space="preserve">Ann-Christin Ledstam </w:t>
            </w:r>
          </w:p>
        </w:tc>
        <w:tc>
          <w:tcPr>
            <w:tcW w:w="3021" w:type="dxa"/>
          </w:tcPr>
          <w:p w14:paraId="54758739" w14:textId="636572AF" w:rsidR="008E6A33" w:rsidRDefault="008E6A33" w:rsidP="008E6A33">
            <w:r>
              <w:t>Närsjukvårdsområde norr</w:t>
            </w:r>
          </w:p>
        </w:tc>
        <w:tc>
          <w:tcPr>
            <w:tcW w:w="3021" w:type="dxa"/>
          </w:tcPr>
          <w:p w14:paraId="3BD17910" w14:textId="43F13E56" w:rsidR="008E6A33" w:rsidRDefault="00954E33" w:rsidP="008E6A33">
            <w:r>
              <w:t>x</w:t>
            </w:r>
          </w:p>
        </w:tc>
      </w:tr>
      <w:tr w:rsidR="008E6A33" w14:paraId="18050626" w14:textId="77777777" w:rsidTr="008E6A33">
        <w:tc>
          <w:tcPr>
            <w:tcW w:w="3020" w:type="dxa"/>
          </w:tcPr>
          <w:p w14:paraId="3919C6DB" w14:textId="72352BC4" w:rsidR="008E6A33" w:rsidRDefault="008E6A33" w:rsidP="008E6A33">
            <w:r>
              <w:t xml:space="preserve">Bengt Rasmussen </w:t>
            </w:r>
          </w:p>
        </w:tc>
        <w:tc>
          <w:tcPr>
            <w:tcW w:w="3021" w:type="dxa"/>
          </w:tcPr>
          <w:p w14:paraId="2CEE97E7" w14:textId="58E284A7" w:rsidR="008E6A33" w:rsidRDefault="008E6A33" w:rsidP="008E6A33">
            <w:r>
              <w:t xml:space="preserve">USÖ </w:t>
            </w:r>
          </w:p>
        </w:tc>
        <w:tc>
          <w:tcPr>
            <w:tcW w:w="3021" w:type="dxa"/>
          </w:tcPr>
          <w:p w14:paraId="58463250" w14:textId="1FAA8706" w:rsidR="008E6A33" w:rsidRDefault="008E6A33" w:rsidP="008E6A33">
            <w:r>
              <w:t>x</w:t>
            </w:r>
          </w:p>
        </w:tc>
      </w:tr>
      <w:tr w:rsidR="008E6A33" w14:paraId="69089AE8" w14:textId="77777777" w:rsidTr="008E6A33">
        <w:tc>
          <w:tcPr>
            <w:tcW w:w="3020" w:type="dxa"/>
          </w:tcPr>
          <w:p w14:paraId="4C44A304" w14:textId="00B9D6D0" w:rsidR="008E6A33" w:rsidRDefault="008E6A33" w:rsidP="008E6A33">
            <w:r>
              <w:t>Clary Stark</w:t>
            </w:r>
          </w:p>
        </w:tc>
        <w:tc>
          <w:tcPr>
            <w:tcW w:w="3021" w:type="dxa"/>
          </w:tcPr>
          <w:p w14:paraId="002EB529" w14:textId="015BD7DB" w:rsidR="008E6A33" w:rsidRDefault="008E6A33" w:rsidP="008E6A33">
            <w:r>
              <w:t>Hallsbergs kommun</w:t>
            </w:r>
          </w:p>
        </w:tc>
        <w:tc>
          <w:tcPr>
            <w:tcW w:w="3021" w:type="dxa"/>
          </w:tcPr>
          <w:p w14:paraId="1AE89E2B" w14:textId="389338C0" w:rsidR="008E6A33" w:rsidRDefault="008E6A33" w:rsidP="008E6A33">
            <w:r>
              <w:t>x</w:t>
            </w:r>
          </w:p>
        </w:tc>
      </w:tr>
      <w:tr w:rsidR="008E6A33" w14:paraId="614C4983" w14:textId="77777777" w:rsidTr="008E6A33">
        <w:tc>
          <w:tcPr>
            <w:tcW w:w="3020" w:type="dxa"/>
          </w:tcPr>
          <w:p w14:paraId="0725DDAD" w14:textId="2F6C2304" w:rsidR="008E6A33" w:rsidRDefault="008E6A33" w:rsidP="008E6A33">
            <w:r>
              <w:t xml:space="preserve">Ann Dalius Isenberg </w:t>
            </w:r>
          </w:p>
        </w:tc>
        <w:tc>
          <w:tcPr>
            <w:tcW w:w="3021" w:type="dxa"/>
          </w:tcPr>
          <w:p w14:paraId="52B5EF2B" w14:textId="5DB4C5C6" w:rsidR="008E6A33" w:rsidRDefault="008E6A33" w:rsidP="008E6A33">
            <w:r>
              <w:t xml:space="preserve">USÖ </w:t>
            </w:r>
          </w:p>
        </w:tc>
        <w:tc>
          <w:tcPr>
            <w:tcW w:w="3021" w:type="dxa"/>
          </w:tcPr>
          <w:p w14:paraId="28A51CBD" w14:textId="7B141E1C" w:rsidR="008E6A33" w:rsidRDefault="008E6A33" w:rsidP="008E6A33">
            <w:r>
              <w:t>X</w:t>
            </w:r>
          </w:p>
        </w:tc>
      </w:tr>
      <w:tr w:rsidR="008E6A33" w14:paraId="511D0908" w14:textId="77777777" w:rsidTr="008E6A33">
        <w:tc>
          <w:tcPr>
            <w:tcW w:w="3020" w:type="dxa"/>
          </w:tcPr>
          <w:p w14:paraId="6D969AB0" w14:textId="0A67BF4E" w:rsidR="008E6A33" w:rsidRDefault="008E6A33" w:rsidP="008E6A33">
            <w:r>
              <w:t xml:space="preserve">Gunilla Hedblad </w:t>
            </w:r>
          </w:p>
        </w:tc>
        <w:tc>
          <w:tcPr>
            <w:tcW w:w="3021" w:type="dxa"/>
          </w:tcPr>
          <w:p w14:paraId="45B95237" w14:textId="3433473B" w:rsidR="008E6A33" w:rsidRDefault="008E6A33" w:rsidP="008E6A33">
            <w:r>
              <w:t>Lindesbergs kommun</w:t>
            </w:r>
          </w:p>
        </w:tc>
        <w:tc>
          <w:tcPr>
            <w:tcW w:w="3021" w:type="dxa"/>
          </w:tcPr>
          <w:p w14:paraId="7193E09E" w14:textId="7BDB9E45" w:rsidR="008E6A33" w:rsidRDefault="008E6A33" w:rsidP="008E6A33">
            <w:r>
              <w:t>x</w:t>
            </w:r>
          </w:p>
        </w:tc>
      </w:tr>
      <w:tr w:rsidR="008E6A33" w14:paraId="757877B6" w14:textId="77777777" w:rsidTr="008E6A33">
        <w:tc>
          <w:tcPr>
            <w:tcW w:w="3020" w:type="dxa"/>
          </w:tcPr>
          <w:p w14:paraId="6609AD6B" w14:textId="677069C7" w:rsidR="008E6A33" w:rsidRDefault="008E6A33" w:rsidP="008E6A33">
            <w:r>
              <w:t xml:space="preserve">Therese </w:t>
            </w:r>
            <w:proofErr w:type="spellStart"/>
            <w:r>
              <w:t>Källdén</w:t>
            </w:r>
            <w:proofErr w:type="spellEnd"/>
            <w:r>
              <w:t xml:space="preserve"> </w:t>
            </w:r>
          </w:p>
        </w:tc>
        <w:tc>
          <w:tcPr>
            <w:tcW w:w="3021" w:type="dxa"/>
          </w:tcPr>
          <w:p w14:paraId="1C4EDEB4" w14:textId="179930DF" w:rsidR="008E6A33" w:rsidRDefault="008E6A33" w:rsidP="008E6A33">
            <w:r>
              <w:t>USÖ</w:t>
            </w:r>
          </w:p>
        </w:tc>
        <w:tc>
          <w:tcPr>
            <w:tcW w:w="3021" w:type="dxa"/>
          </w:tcPr>
          <w:p w14:paraId="18C26A66" w14:textId="49C975A4" w:rsidR="008E6A33" w:rsidRDefault="008E6A33" w:rsidP="008E6A33">
            <w:r>
              <w:t>-</w:t>
            </w:r>
          </w:p>
        </w:tc>
      </w:tr>
      <w:tr w:rsidR="008E6A33" w14:paraId="14391CF3" w14:textId="77777777" w:rsidTr="008E6A33">
        <w:tc>
          <w:tcPr>
            <w:tcW w:w="3020" w:type="dxa"/>
          </w:tcPr>
          <w:p w14:paraId="3B60EB95" w14:textId="54E2628E" w:rsidR="008E6A33" w:rsidRDefault="008E6A33" w:rsidP="008E6A33">
            <w:r>
              <w:t>Mats Breiwald</w:t>
            </w:r>
          </w:p>
        </w:tc>
        <w:tc>
          <w:tcPr>
            <w:tcW w:w="3021" w:type="dxa"/>
          </w:tcPr>
          <w:p w14:paraId="103A7FB5" w14:textId="2BFB4B4F" w:rsidR="008E6A33" w:rsidRDefault="008E6A33" w:rsidP="008E6A33">
            <w:r>
              <w:t>Karlskoga lasarett</w:t>
            </w:r>
          </w:p>
        </w:tc>
        <w:tc>
          <w:tcPr>
            <w:tcW w:w="3021" w:type="dxa"/>
          </w:tcPr>
          <w:p w14:paraId="2F420EA8" w14:textId="0BBADFD3" w:rsidR="008E6A33" w:rsidRDefault="008E6A33" w:rsidP="008E6A33">
            <w:r>
              <w:t>x</w:t>
            </w:r>
          </w:p>
        </w:tc>
      </w:tr>
      <w:tr w:rsidR="008E6A33" w14:paraId="56EA9A7A" w14:textId="77777777" w:rsidTr="008E6A33">
        <w:tc>
          <w:tcPr>
            <w:tcW w:w="3020" w:type="dxa"/>
          </w:tcPr>
          <w:p w14:paraId="551A77B7" w14:textId="3EE38208" w:rsidR="008E6A33" w:rsidRDefault="008E6A33" w:rsidP="008E6A33">
            <w:r>
              <w:t xml:space="preserve">Jenny Steen </w:t>
            </w:r>
          </w:p>
        </w:tc>
        <w:tc>
          <w:tcPr>
            <w:tcW w:w="3021" w:type="dxa"/>
          </w:tcPr>
          <w:p w14:paraId="736F8C2E" w14:textId="0DBE5042" w:rsidR="008E6A33" w:rsidRDefault="008E6A33" w:rsidP="008E6A33">
            <w:r>
              <w:t>Region utveckling</w:t>
            </w:r>
          </w:p>
        </w:tc>
        <w:tc>
          <w:tcPr>
            <w:tcW w:w="3021" w:type="dxa"/>
          </w:tcPr>
          <w:p w14:paraId="1961C5B6" w14:textId="056B6E27" w:rsidR="008E6A33" w:rsidRDefault="008E6A33" w:rsidP="008E6A33">
            <w:r>
              <w:t>x</w:t>
            </w:r>
          </w:p>
        </w:tc>
      </w:tr>
      <w:tr w:rsidR="008E6A33" w14:paraId="1F252423" w14:textId="77777777" w:rsidTr="008E6A33">
        <w:tc>
          <w:tcPr>
            <w:tcW w:w="3020" w:type="dxa"/>
          </w:tcPr>
          <w:p w14:paraId="3EB54DB9" w14:textId="715E2B62" w:rsidR="008E6A33" w:rsidRDefault="008E6A33" w:rsidP="008E6A33">
            <w:r>
              <w:t xml:space="preserve">Caroline Rehnberg </w:t>
            </w:r>
          </w:p>
        </w:tc>
        <w:tc>
          <w:tcPr>
            <w:tcW w:w="3021" w:type="dxa"/>
          </w:tcPr>
          <w:p w14:paraId="4C73854D" w14:textId="222833B1" w:rsidR="008E6A33" w:rsidRDefault="008E6A33" w:rsidP="008E6A33">
            <w:r>
              <w:t>Askersund</w:t>
            </w:r>
          </w:p>
        </w:tc>
        <w:tc>
          <w:tcPr>
            <w:tcW w:w="3021" w:type="dxa"/>
          </w:tcPr>
          <w:p w14:paraId="06CDC5AD" w14:textId="384F26B6" w:rsidR="008E6A33" w:rsidRDefault="00954E33" w:rsidP="008E6A33">
            <w:r>
              <w:t>x</w:t>
            </w:r>
          </w:p>
        </w:tc>
      </w:tr>
      <w:tr w:rsidR="008E6A33" w14:paraId="768CE8BF" w14:textId="77777777" w:rsidTr="008E6A33">
        <w:tc>
          <w:tcPr>
            <w:tcW w:w="3020" w:type="dxa"/>
          </w:tcPr>
          <w:p w14:paraId="20D059EE" w14:textId="77F835D0" w:rsidR="008E6A33" w:rsidRDefault="008E6A33" w:rsidP="008E6A33">
            <w:r>
              <w:t xml:space="preserve">Björn Strandell </w:t>
            </w:r>
          </w:p>
        </w:tc>
        <w:tc>
          <w:tcPr>
            <w:tcW w:w="3021" w:type="dxa"/>
          </w:tcPr>
          <w:p w14:paraId="7416B8DA" w14:textId="31C08F8F" w:rsidR="008E6A33" w:rsidRDefault="008E6A33" w:rsidP="008E6A33">
            <w:r>
              <w:t>Primärvård</w:t>
            </w:r>
          </w:p>
        </w:tc>
        <w:tc>
          <w:tcPr>
            <w:tcW w:w="3021" w:type="dxa"/>
          </w:tcPr>
          <w:p w14:paraId="26BE88A5" w14:textId="412DFC35" w:rsidR="008E6A33" w:rsidRDefault="008E6A33" w:rsidP="008E6A33">
            <w:r>
              <w:t>x</w:t>
            </w:r>
          </w:p>
        </w:tc>
      </w:tr>
      <w:tr w:rsidR="008E6A33" w14:paraId="6CA02134" w14:textId="77777777" w:rsidTr="008E6A33">
        <w:tc>
          <w:tcPr>
            <w:tcW w:w="3020" w:type="dxa"/>
          </w:tcPr>
          <w:p w14:paraId="6937FA51" w14:textId="547DB240" w:rsidR="008E6A33" w:rsidRDefault="008E6A33" w:rsidP="008E6A33">
            <w:r>
              <w:t xml:space="preserve">Gunnar Skeppner </w:t>
            </w:r>
          </w:p>
        </w:tc>
        <w:tc>
          <w:tcPr>
            <w:tcW w:w="3021" w:type="dxa"/>
          </w:tcPr>
          <w:p w14:paraId="238AF70E" w14:textId="7AEE4D00" w:rsidR="008E6A33" w:rsidRDefault="008E6A33" w:rsidP="008E6A33">
            <w:r>
              <w:t xml:space="preserve">USÖ </w:t>
            </w:r>
          </w:p>
        </w:tc>
        <w:tc>
          <w:tcPr>
            <w:tcW w:w="3021" w:type="dxa"/>
          </w:tcPr>
          <w:p w14:paraId="253490B4" w14:textId="230CEAAB" w:rsidR="008E6A33" w:rsidRDefault="008E6A33" w:rsidP="008E6A33">
            <w:r>
              <w:t>-</w:t>
            </w:r>
          </w:p>
        </w:tc>
      </w:tr>
      <w:tr w:rsidR="00085F42" w14:paraId="411C191B" w14:textId="77777777" w:rsidTr="008E6A33">
        <w:tc>
          <w:tcPr>
            <w:tcW w:w="3020" w:type="dxa"/>
          </w:tcPr>
          <w:p w14:paraId="35C9A2DB" w14:textId="5B3D4D83" w:rsidR="00085F42" w:rsidRDefault="00FE42A5" w:rsidP="008E6A33">
            <w:r>
              <w:t>Peter Åstrand</w:t>
            </w:r>
          </w:p>
        </w:tc>
        <w:tc>
          <w:tcPr>
            <w:tcW w:w="3021" w:type="dxa"/>
          </w:tcPr>
          <w:p w14:paraId="13798B78" w14:textId="5CA048E2" w:rsidR="00085F42" w:rsidRDefault="00973138" w:rsidP="008E6A33">
            <w:r>
              <w:t>Hallsbergs kommun</w:t>
            </w:r>
          </w:p>
        </w:tc>
        <w:tc>
          <w:tcPr>
            <w:tcW w:w="3021" w:type="dxa"/>
          </w:tcPr>
          <w:p w14:paraId="38E84140" w14:textId="59D37B2C" w:rsidR="00085F42" w:rsidRDefault="00FE42A5" w:rsidP="008E6A33">
            <w:r>
              <w:t>x</w:t>
            </w:r>
          </w:p>
        </w:tc>
      </w:tr>
      <w:tr w:rsidR="008E6A33" w14:paraId="1EA83387" w14:textId="77777777" w:rsidTr="008E6A33">
        <w:tc>
          <w:tcPr>
            <w:tcW w:w="3020" w:type="dxa"/>
          </w:tcPr>
          <w:p w14:paraId="1418C8C6" w14:textId="5142F208" w:rsidR="008E6A33" w:rsidRDefault="008E6A33" w:rsidP="008E6A33">
            <w:proofErr w:type="spellStart"/>
            <w:r>
              <w:t>Shahin</w:t>
            </w:r>
            <w:proofErr w:type="spellEnd"/>
            <w:r>
              <w:t xml:space="preserve"> </w:t>
            </w:r>
            <w:proofErr w:type="spellStart"/>
            <w:r>
              <w:t>Kharaei</w:t>
            </w:r>
            <w:proofErr w:type="spellEnd"/>
            <w:r>
              <w:t xml:space="preserve"> </w:t>
            </w:r>
          </w:p>
        </w:tc>
        <w:tc>
          <w:tcPr>
            <w:tcW w:w="3021" w:type="dxa"/>
          </w:tcPr>
          <w:p w14:paraId="15DAFDD1" w14:textId="3F4F61C3" w:rsidR="008E6A33" w:rsidRDefault="008E6A33" w:rsidP="008E6A33">
            <w:r>
              <w:t>Örebro kommun</w:t>
            </w:r>
          </w:p>
        </w:tc>
        <w:tc>
          <w:tcPr>
            <w:tcW w:w="3021" w:type="dxa"/>
          </w:tcPr>
          <w:p w14:paraId="0D480303" w14:textId="40910653" w:rsidR="008E6A33" w:rsidRDefault="008E6A33" w:rsidP="008E6A33">
            <w:r>
              <w:t>x</w:t>
            </w:r>
          </w:p>
        </w:tc>
      </w:tr>
    </w:tbl>
    <w:p w14:paraId="4EF1CF7E" w14:textId="77777777" w:rsidR="008E6A33" w:rsidRPr="008E6A33" w:rsidRDefault="008E6A33" w:rsidP="008E6A33"/>
    <w:p w14:paraId="1055572E" w14:textId="2F00A92F" w:rsidR="000220BA" w:rsidRPr="000220BA" w:rsidRDefault="000220BA" w:rsidP="00C337F5">
      <w:pPr>
        <w:rPr>
          <w:rFonts w:ascii="Garamond" w:hAnsi="Garamond"/>
          <w:b/>
          <w:szCs w:val="24"/>
          <w:u w:val="single"/>
        </w:rPr>
      </w:pPr>
    </w:p>
    <w:p w14:paraId="34FE30DD" w14:textId="77777777" w:rsidR="00C337F5" w:rsidRDefault="00C337F5" w:rsidP="00C337F5">
      <w:pPr>
        <w:rPr>
          <w:rFonts w:ascii="Garamond" w:hAnsi="Garamond"/>
          <w:b/>
          <w:szCs w:val="24"/>
          <w:u w:val="single"/>
        </w:rPr>
      </w:pPr>
    </w:p>
    <w:p w14:paraId="16A56E1F" w14:textId="77777777" w:rsidR="000220BA" w:rsidRPr="000220BA" w:rsidRDefault="000220BA" w:rsidP="000220BA">
      <w:pPr>
        <w:pStyle w:val="Liststycke"/>
        <w:numPr>
          <w:ilvl w:val="0"/>
          <w:numId w:val="1"/>
        </w:numPr>
        <w:rPr>
          <w:rFonts w:ascii="Garamond" w:hAnsi="Garamond"/>
          <w:b/>
          <w:bCs/>
          <w:szCs w:val="24"/>
        </w:rPr>
      </w:pPr>
      <w:r w:rsidRPr="000220BA">
        <w:rPr>
          <w:rFonts w:ascii="Garamond" w:hAnsi="Garamond"/>
          <w:b/>
          <w:bCs/>
          <w:szCs w:val="24"/>
        </w:rPr>
        <w:t>Val av mötessekreterare</w:t>
      </w:r>
    </w:p>
    <w:p w14:paraId="637E5AF3" w14:textId="46E3122F" w:rsidR="000220BA" w:rsidRDefault="00954E33" w:rsidP="000220BA">
      <w:pPr>
        <w:ind w:firstLine="720"/>
        <w:rPr>
          <w:rFonts w:ascii="Garamond" w:hAnsi="Garamond"/>
          <w:szCs w:val="24"/>
        </w:rPr>
      </w:pPr>
      <w:r>
        <w:rPr>
          <w:rFonts w:ascii="Garamond" w:hAnsi="Garamond"/>
          <w:szCs w:val="24"/>
        </w:rPr>
        <w:t xml:space="preserve">Mats </w:t>
      </w:r>
      <w:proofErr w:type="spellStart"/>
      <w:r>
        <w:rPr>
          <w:rFonts w:ascii="Garamond" w:hAnsi="Garamond"/>
          <w:szCs w:val="24"/>
        </w:rPr>
        <w:t>Breivald</w:t>
      </w:r>
      <w:proofErr w:type="spellEnd"/>
      <w:r>
        <w:rPr>
          <w:rFonts w:ascii="Garamond" w:hAnsi="Garamond"/>
          <w:szCs w:val="24"/>
        </w:rPr>
        <w:t xml:space="preserve"> </w:t>
      </w:r>
      <w:r w:rsidR="00D00570">
        <w:rPr>
          <w:rFonts w:ascii="Garamond" w:hAnsi="Garamond"/>
          <w:szCs w:val="24"/>
        </w:rPr>
        <w:t>skriver minnesanteckning</w:t>
      </w:r>
    </w:p>
    <w:p w14:paraId="01740542" w14:textId="77777777" w:rsidR="000220BA" w:rsidRPr="000220BA" w:rsidRDefault="000220BA" w:rsidP="000220BA">
      <w:pPr>
        <w:ind w:firstLine="720"/>
        <w:rPr>
          <w:rFonts w:ascii="Garamond" w:hAnsi="Garamond"/>
          <w:szCs w:val="24"/>
        </w:rPr>
      </w:pPr>
    </w:p>
    <w:p w14:paraId="5AFA5472" w14:textId="77777777" w:rsidR="00C337F5" w:rsidRPr="000220BA" w:rsidRDefault="00C337F5" w:rsidP="00C337F5">
      <w:pPr>
        <w:pStyle w:val="Liststycke"/>
        <w:numPr>
          <w:ilvl w:val="0"/>
          <w:numId w:val="1"/>
        </w:numPr>
        <w:rPr>
          <w:rFonts w:ascii="Garamond" w:hAnsi="Garamond"/>
          <w:b/>
          <w:bCs/>
          <w:szCs w:val="24"/>
        </w:rPr>
      </w:pPr>
      <w:r w:rsidRPr="000220BA">
        <w:rPr>
          <w:rFonts w:ascii="Garamond" w:hAnsi="Garamond"/>
          <w:b/>
          <w:bCs/>
          <w:szCs w:val="24"/>
        </w:rPr>
        <w:t>Genomgång av föregående minnesanteckningar</w:t>
      </w:r>
    </w:p>
    <w:p w14:paraId="50867E58" w14:textId="77777777" w:rsidR="000220BA" w:rsidRDefault="000220BA" w:rsidP="000220BA">
      <w:pPr>
        <w:ind w:left="720"/>
        <w:rPr>
          <w:rFonts w:ascii="Garamond" w:hAnsi="Garamond"/>
          <w:szCs w:val="24"/>
        </w:rPr>
      </w:pPr>
      <w:r>
        <w:rPr>
          <w:rFonts w:ascii="Garamond" w:hAnsi="Garamond"/>
          <w:szCs w:val="24"/>
        </w:rPr>
        <w:t>Inget nytt att tillägga.</w:t>
      </w:r>
    </w:p>
    <w:p w14:paraId="52A9CE9C" w14:textId="77777777" w:rsidR="000220BA" w:rsidRPr="000220BA" w:rsidRDefault="000220BA" w:rsidP="000220BA">
      <w:pPr>
        <w:ind w:left="720"/>
        <w:rPr>
          <w:rFonts w:ascii="Garamond" w:hAnsi="Garamond"/>
          <w:szCs w:val="24"/>
        </w:rPr>
      </w:pPr>
    </w:p>
    <w:p w14:paraId="707F80FD" w14:textId="77777777" w:rsidR="00C337F5" w:rsidRPr="000220BA" w:rsidRDefault="00C337F5" w:rsidP="00C337F5">
      <w:pPr>
        <w:pStyle w:val="Liststycke"/>
        <w:rPr>
          <w:rFonts w:ascii="Garamond" w:hAnsi="Garamond"/>
          <w:szCs w:val="24"/>
        </w:rPr>
      </w:pPr>
    </w:p>
    <w:p w14:paraId="66844B9D" w14:textId="77777777" w:rsidR="00C337F5" w:rsidRPr="000220BA" w:rsidRDefault="00C337F5" w:rsidP="00C337F5">
      <w:pPr>
        <w:pStyle w:val="Liststycke"/>
        <w:numPr>
          <w:ilvl w:val="0"/>
          <w:numId w:val="1"/>
        </w:numPr>
        <w:rPr>
          <w:rFonts w:ascii="Garamond" w:hAnsi="Garamond"/>
          <w:b/>
          <w:bCs/>
          <w:szCs w:val="24"/>
        </w:rPr>
      </w:pPr>
      <w:r w:rsidRPr="000220BA">
        <w:rPr>
          <w:rFonts w:ascii="Garamond" w:hAnsi="Garamond"/>
          <w:b/>
          <w:bCs/>
          <w:szCs w:val="24"/>
        </w:rPr>
        <w:t>Covid-19 och palliativ vård</w:t>
      </w:r>
    </w:p>
    <w:p w14:paraId="5C5CE2D5" w14:textId="70F45AC9" w:rsidR="00C337F5" w:rsidRDefault="00973138" w:rsidP="00C337F5">
      <w:pPr>
        <w:pStyle w:val="Liststycke"/>
        <w:rPr>
          <w:rFonts w:ascii="Garamond" w:hAnsi="Garamond"/>
          <w:szCs w:val="24"/>
        </w:rPr>
      </w:pPr>
      <w:proofErr w:type="spellStart"/>
      <w:r>
        <w:rPr>
          <w:rFonts w:ascii="Garamond" w:hAnsi="Garamond"/>
          <w:szCs w:val="24"/>
        </w:rPr>
        <w:t>Shahin</w:t>
      </w:r>
      <w:proofErr w:type="spellEnd"/>
      <w:r>
        <w:rPr>
          <w:rFonts w:ascii="Garamond" w:hAnsi="Garamond"/>
          <w:szCs w:val="24"/>
        </w:rPr>
        <w:t xml:space="preserve"> informerar om att Örebro kommun har gjort en utvärdering av vården vid Covid-19 parallellt med </w:t>
      </w:r>
      <w:proofErr w:type="spellStart"/>
      <w:r>
        <w:rPr>
          <w:rFonts w:ascii="Garamond" w:hAnsi="Garamond"/>
          <w:szCs w:val="24"/>
        </w:rPr>
        <w:t>IVO:s</w:t>
      </w:r>
      <w:proofErr w:type="spellEnd"/>
      <w:r>
        <w:rPr>
          <w:rFonts w:ascii="Garamond" w:hAnsi="Garamond"/>
          <w:szCs w:val="24"/>
        </w:rPr>
        <w:t xml:space="preserve"> rapport. Enkäten har skickats till 180 sjuksköterskor i Kommunal hemsjukvård och omfattar tre områden: Vårdbeslut, klinisk bedömning vid försämring och samarbete mellan läkare/sköterskor vid försämring. Journalgenomgång har påvisat att vårdbedömningarna brustit, beslut har inte alltid varit förankrade, dåligt samarbete mellan läkare och sköterskor där ett stort ansvar lagts på sjuksköterskorna, läkarnärvaron har varit dålig. Enkäten ska diskuteras vidare mellan RÖL och Örebro kommun.</w:t>
      </w:r>
    </w:p>
    <w:p w14:paraId="694BD411" w14:textId="77777777" w:rsidR="00AD6087" w:rsidRDefault="00AD6087" w:rsidP="00C337F5">
      <w:pPr>
        <w:pStyle w:val="Liststycke"/>
        <w:rPr>
          <w:rFonts w:ascii="Garamond" w:hAnsi="Garamond"/>
          <w:szCs w:val="24"/>
        </w:rPr>
      </w:pPr>
    </w:p>
    <w:p w14:paraId="2B7E0DBE" w14:textId="17F2864A" w:rsidR="00973138" w:rsidRDefault="00973138" w:rsidP="00C337F5">
      <w:pPr>
        <w:pStyle w:val="Liststycke"/>
        <w:rPr>
          <w:rFonts w:ascii="Garamond" w:hAnsi="Garamond"/>
          <w:szCs w:val="24"/>
        </w:rPr>
      </w:pPr>
      <w:r>
        <w:rPr>
          <w:rFonts w:ascii="Garamond" w:hAnsi="Garamond"/>
          <w:szCs w:val="24"/>
        </w:rPr>
        <w:t>Man har från slutenvården lyft frågan om Palliativa patienter har skickats in till sjukhus ”i onödan</w:t>
      </w:r>
      <w:r w:rsidR="00A71A93">
        <w:rPr>
          <w:rFonts w:ascii="Garamond" w:hAnsi="Garamond"/>
          <w:szCs w:val="24"/>
        </w:rPr>
        <w:t>/hade det kunnat undvikas”? Detta gäller dock mer generellt och inte bara Covid-19 positiva patienter, man planerar göra en journalgenomgång.</w:t>
      </w:r>
    </w:p>
    <w:p w14:paraId="4E167B94" w14:textId="406B5A91" w:rsidR="003703B2" w:rsidRDefault="003703B2" w:rsidP="00C337F5">
      <w:pPr>
        <w:pStyle w:val="Liststycke"/>
        <w:rPr>
          <w:rFonts w:ascii="Garamond" w:hAnsi="Garamond"/>
          <w:szCs w:val="24"/>
        </w:rPr>
      </w:pPr>
      <w:r>
        <w:rPr>
          <w:rFonts w:ascii="Garamond" w:hAnsi="Garamond"/>
          <w:szCs w:val="24"/>
        </w:rPr>
        <w:t>Diskussion i gruppen om hur</w:t>
      </w:r>
      <w:r w:rsidR="00AD6087">
        <w:rPr>
          <w:rFonts w:ascii="Garamond" w:hAnsi="Garamond"/>
          <w:szCs w:val="24"/>
        </w:rPr>
        <w:t xml:space="preserve"> vi gör för att skapa trygghet och att DL</w:t>
      </w:r>
      <w:r>
        <w:rPr>
          <w:rFonts w:ascii="Garamond" w:hAnsi="Garamond"/>
          <w:szCs w:val="24"/>
        </w:rPr>
        <w:t xml:space="preserve"> och </w:t>
      </w:r>
      <w:r w:rsidR="00AD6087">
        <w:rPr>
          <w:rFonts w:ascii="Garamond" w:hAnsi="Garamond"/>
          <w:szCs w:val="24"/>
        </w:rPr>
        <w:t>sjuk</w:t>
      </w:r>
      <w:r>
        <w:rPr>
          <w:rFonts w:ascii="Garamond" w:hAnsi="Garamond"/>
          <w:szCs w:val="24"/>
        </w:rPr>
        <w:t>sköterska ska känna stöd</w:t>
      </w:r>
      <w:r w:rsidR="00F613AF">
        <w:rPr>
          <w:rFonts w:ascii="Garamond" w:hAnsi="Garamond"/>
          <w:szCs w:val="24"/>
        </w:rPr>
        <w:t xml:space="preserve"> i palliativa frågeställningar</w:t>
      </w:r>
      <w:bookmarkStart w:id="0" w:name="_GoBack"/>
      <w:bookmarkEnd w:id="0"/>
      <w:r>
        <w:rPr>
          <w:rFonts w:ascii="Garamond" w:hAnsi="Garamond"/>
          <w:szCs w:val="24"/>
        </w:rPr>
        <w:t>. Uppmaning att ringa Palliativ konsult i ett tidigare skede än vad som görs, möjlighet att använda direktinläggning för att förhindra besök på AKM.</w:t>
      </w:r>
    </w:p>
    <w:p w14:paraId="64C6D0A4" w14:textId="77777777" w:rsidR="003703B2" w:rsidRDefault="003703B2" w:rsidP="00C337F5">
      <w:pPr>
        <w:pStyle w:val="Liststycke"/>
        <w:rPr>
          <w:rFonts w:ascii="Garamond" w:hAnsi="Garamond"/>
          <w:szCs w:val="24"/>
        </w:rPr>
      </w:pPr>
      <w:r>
        <w:rPr>
          <w:rFonts w:ascii="Garamond" w:hAnsi="Garamond"/>
          <w:szCs w:val="24"/>
        </w:rPr>
        <w:t xml:space="preserve">Regionen arbetar med förstärkt samverkan kring syrgasbehandling vid Covid-19 i hela länet. Det föreligger ingen brist på </w:t>
      </w:r>
      <w:proofErr w:type="spellStart"/>
      <w:r>
        <w:rPr>
          <w:rFonts w:ascii="Garamond" w:hAnsi="Garamond"/>
          <w:szCs w:val="24"/>
        </w:rPr>
        <w:t>syrgaskoncentratorer</w:t>
      </w:r>
      <w:proofErr w:type="spellEnd"/>
      <w:r>
        <w:rPr>
          <w:rFonts w:ascii="Garamond" w:hAnsi="Garamond"/>
          <w:szCs w:val="24"/>
        </w:rPr>
        <w:t xml:space="preserve"> i länet. </w:t>
      </w:r>
    </w:p>
    <w:p w14:paraId="2C69A968" w14:textId="02727F50" w:rsidR="003703B2" w:rsidRDefault="003703B2" w:rsidP="00C337F5">
      <w:pPr>
        <w:pStyle w:val="Liststycke"/>
        <w:rPr>
          <w:rFonts w:ascii="Garamond" w:hAnsi="Garamond"/>
          <w:szCs w:val="24"/>
        </w:rPr>
      </w:pPr>
      <w:r>
        <w:rPr>
          <w:rFonts w:ascii="Garamond" w:hAnsi="Garamond"/>
          <w:szCs w:val="24"/>
        </w:rPr>
        <w:t>I väster diskuteras att öppna Treklövern (kommunens sjukhemsavdelning) för Covid-19 patienter igen. Tullhuset, Örebro kommun, har öppnat Covid-19 avdelning igen.</w:t>
      </w:r>
    </w:p>
    <w:p w14:paraId="7D8AD21C" w14:textId="77777777" w:rsidR="003703B2" w:rsidRDefault="003703B2" w:rsidP="00C337F5">
      <w:pPr>
        <w:pStyle w:val="Liststycke"/>
        <w:rPr>
          <w:rFonts w:ascii="Garamond" w:hAnsi="Garamond"/>
          <w:szCs w:val="24"/>
        </w:rPr>
      </w:pPr>
    </w:p>
    <w:p w14:paraId="1F147E93" w14:textId="77777777" w:rsidR="00973138" w:rsidRPr="000220BA" w:rsidRDefault="00973138" w:rsidP="00C337F5">
      <w:pPr>
        <w:pStyle w:val="Liststycke"/>
        <w:rPr>
          <w:rFonts w:ascii="Garamond" w:hAnsi="Garamond"/>
          <w:szCs w:val="24"/>
        </w:rPr>
      </w:pPr>
    </w:p>
    <w:p w14:paraId="7276E117" w14:textId="5C000462" w:rsidR="00C337F5" w:rsidRPr="000220BA" w:rsidRDefault="00C337F5" w:rsidP="00C337F5">
      <w:pPr>
        <w:pStyle w:val="Liststycke"/>
        <w:numPr>
          <w:ilvl w:val="0"/>
          <w:numId w:val="1"/>
        </w:numPr>
        <w:rPr>
          <w:rFonts w:ascii="Garamond" w:hAnsi="Garamond"/>
          <w:b/>
          <w:bCs/>
          <w:szCs w:val="24"/>
        </w:rPr>
      </w:pPr>
      <w:r w:rsidRPr="000220BA">
        <w:rPr>
          <w:rFonts w:ascii="Garamond" w:hAnsi="Garamond"/>
          <w:b/>
          <w:bCs/>
          <w:szCs w:val="24"/>
        </w:rPr>
        <w:t>Palliativa rådets hems</w:t>
      </w:r>
      <w:r w:rsidR="009B35C2">
        <w:rPr>
          <w:rFonts w:ascii="Garamond" w:hAnsi="Garamond"/>
          <w:b/>
          <w:bCs/>
          <w:szCs w:val="24"/>
        </w:rPr>
        <w:t xml:space="preserve">ida </w:t>
      </w:r>
    </w:p>
    <w:p w14:paraId="5F9E7F2F" w14:textId="4661421F" w:rsidR="005E2090" w:rsidRPr="000220BA" w:rsidRDefault="009B35C2" w:rsidP="000220BA">
      <w:pPr>
        <w:pStyle w:val="Liststycke"/>
        <w:numPr>
          <w:ilvl w:val="0"/>
          <w:numId w:val="6"/>
        </w:numPr>
        <w:rPr>
          <w:rFonts w:ascii="Garamond" w:hAnsi="Garamond"/>
          <w:szCs w:val="24"/>
        </w:rPr>
      </w:pPr>
      <w:r>
        <w:rPr>
          <w:rFonts w:ascii="Garamond" w:hAnsi="Garamond"/>
          <w:szCs w:val="24"/>
        </w:rPr>
        <w:t xml:space="preserve">Rådet tycker att den nya hemsidan ser bra ut. Frågan lyfts om det kan finnas en länk från Regionens intranät till hemsidan. Ann ska forska i detta. Fortsatt oklart i vem som kommer ha  mandat till ändringar och uppdateringar på den nya sidan. </w:t>
      </w:r>
    </w:p>
    <w:p w14:paraId="5E820CA2" w14:textId="3FDBC4CC" w:rsidR="005E2090" w:rsidRPr="000220BA" w:rsidRDefault="005E2090" w:rsidP="000220BA">
      <w:pPr>
        <w:pStyle w:val="Liststycke"/>
        <w:numPr>
          <w:ilvl w:val="1"/>
          <w:numId w:val="6"/>
        </w:numPr>
        <w:rPr>
          <w:rFonts w:ascii="Garamond" w:hAnsi="Garamond"/>
          <w:szCs w:val="24"/>
        </w:rPr>
      </w:pPr>
      <w:r w:rsidRPr="000220BA">
        <w:rPr>
          <w:rFonts w:ascii="Garamond" w:hAnsi="Garamond"/>
          <w:szCs w:val="24"/>
        </w:rPr>
        <w:t xml:space="preserve">Jenny undersöker vad som ska </w:t>
      </w:r>
      <w:r w:rsidR="000220BA" w:rsidRPr="000220BA">
        <w:rPr>
          <w:rFonts w:ascii="Garamond" w:hAnsi="Garamond"/>
          <w:szCs w:val="24"/>
        </w:rPr>
        <w:t>beskrivas</w:t>
      </w:r>
      <w:r w:rsidRPr="000220BA">
        <w:rPr>
          <w:rFonts w:ascii="Garamond" w:hAnsi="Garamond"/>
          <w:szCs w:val="24"/>
        </w:rPr>
        <w:t xml:space="preserve"> på sidan</w:t>
      </w:r>
      <w:r w:rsidR="009B35C2">
        <w:rPr>
          <w:rFonts w:ascii="Garamond" w:hAnsi="Garamond"/>
          <w:szCs w:val="24"/>
        </w:rPr>
        <w:t xml:space="preserve"> utifrån att palliativa rådet </w:t>
      </w:r>
      <w:r w:rsidR="00A71A93">
        <w:rPr>
          <w:rFonts w:ascii="Garamond" w:hAnsi="Garamond"/>
          <w:szCs w:val="24"/>
        </w:rPr>
        <w:t>även ska fungera som</w:t>
      </w:r>
      <w:r w:rsidRPr="000220BA">
        <w:rPr>
          <w:rFonts w:ascii="Garamond" w:hAnsi="Garamond"/>
          <w:szCs w:val="24"/>
        </w:rPr>
        <w:t xml:space="preserve"> LAG</w:t>
      </w:r>
      <w:r w:rsidR="000220BA">
        <w:rPr>
          <w:rFonts w:ascii="Garamond" w:hAnsi="Garamond"/>
          <w:szCs w:val="24"/>
        </w:rPr>
        <w:t xml:space="preserve"> P</w:t>
      </w:r>
      <w:r w:rsidRPr="000220BA">
        <w:rPr>
          <w:rFonts w:ascii="Garamond" w:hAnsi="Garamond"/>
          <w:szCs w:val="24"/>
        </w:rPr>
        <w:t>alliativ vård.</w:t>
      </w:r>
    </w:p>
    <w:p w14:paraId="3E2B8588" w14:textId="77777777" w:rsidR="00C337F5" w:rsidRPr="000220BA" w:rsidRDefault="00C337F5" w:rsidP="00C337F5">
      <w:pPr>
        <w:rPr>
          <w:rFonts w:ascii="Garamond" w:hAnsi="Garamond"/>
          <w:szCs w:val="24"/>
        </w:rPr>
      </w:pPr>
    </w:p>
    <w:p w14:paraId="26AE94B7" w14:textId="77777777" w:rsidR="005E2090" w:rsidRPr="000220BA" w:rsidRDefault="00C337F5" w:rsidP="00C337F5">
      <w:pPr>
        <w:pStyle w:val="Liststycke"/>
        <w:numPr>
          <w:ilvl w:val="0"/>
          <w:numId w:val="1"/>
        </w:numPr>
        <w:rPr>
          <w:rFonts w:ascii="Garamond" w:hAnsi="Garamond"/>
          <w:b/>
          <w:bCs/>
          <w:szCs w:val="24"/>
        </w:rPr>
      </w:pPr>
      <w:r w:rsidRPr="000220BA">
        <w:rPr>
          <w:rFonts w:ascii="Garamond" w:hAnsi="Garamond"/>
          <w:b/>
          <w:bCs/>
          <w:szCs w:val="24"/>
        </w:rPr>
        <w:t xml:space="preserve">Rapport från RCC Uppsala-Örebro </w:t>
      </w:r>
    </w:p>
    <w:p w14:paraId="128BEFF3" w14:textId="62D64905" w:rsidR="00C337F5" w:rsidRPr="000220BA" w:rsidRDefault="005E2090" w:rsidP="005E2090">
      <w:pPr>
        <w:pStyle w:val="Liststycke"/>
        <w:rPr>
          <w:rFonts w:ascii="Garamond" w:hAnsi="Garamond"/>
          <w:szCs w:val="24"/>
        </w:rPr>
      </w:pPr>
      <w:r w:rsidRPr="000220BA">
        <w:rPr>
          <w:rFonts w:ascii="Garamond" w:hAnsi="Garamond"/>
          <w:szCs w:val="24"/>
        </w:rPr>
        <w:t xml:space="preserve">Ann </w:t>
      </w:r>
      <w:r w:rsidR="00085F7B">
        <w:rPr>
          <w:rFonts w:ascii="Garamond" w:hAnsi="Garamond"/>
          <w:szCs w:val="24"/>
        </w:rPr>
        <w:t>deltog inte i senaste team</w:t>
      </w:r>
      <w:r w:rsidR="0092599C">
        <w:rPr>
          <w:rFonts w:ascii="Garamond" w:hAnsi="Garamond"/>
          <w:szCs w:val="24"/>
        </w:rPr>
        <w:t xml:space="preserve">s </w:t>
      </w:r>
      <w:proofErr w:type="gramStart"/>
      <w:r w:rsidR="0092599C">
        <w:rPr>
          <w:rFonts w:ascii="Garamond" w:hAnsi="Garamond"/>
          <w:szCs w:val="24"/>
        </w:rPr>
        <w:t>mötet</w:t>
      </w:r>
      <w:proofErr w:type="gramEnd"/>
      <w:r w:rsidR="0092599C">
        <w:rPr>
          <w:rFonts w:ascii="Garamond" w:hAnsi="Garamond"/>
          <w:szCs w:val="24"/>
        </w:rPr>
        <w:t xml:space="preserve"> med RCC 20-11-18</w:t>
      </w:r>
    </w:p>
    <w:p w14:paraId="5337AFCF" w14:textId="4CB9CDB8" w:rsidR="009733F3" w:rsidRDefault="0092599C" w:rsidP="000220BA">
      <w:pPr>
        <w:pStyle w:val="Liststycke"/>
        <w:numPr>
          <w:ilvl w:val="0"/>
          <w:numId w:val="7"/>
        </w:numPr>
        <w:rPr>
          <w:rFonts w:ascii="Garamond" w:hAnsi="Garamond"/>
          <w:szCs w:val="24"/>
        </w:rPr>
      </w:pPr>
      <w:r>
        <w:rPr>
          <w:rFonts w:ascii="Garamond" w:hAnsi="Garamond"/>
          <w:szCs w:val="24"/>
        </w:rPr>
        <w:t>Inom RCC diskussion om hur informationsflödet ut från RCC och de Palliat</w:t>
      </w:r>
      <w:r w:rsidR="009733F3">
        <w:rPr>
          <w:rFonts w:ascii="Garamond" w:hAnsi="Garamond"/>
          <w:szCs w:val="24"/>
        </w:rPr>
        <w:t>iva råden ser ut. Olika generell</w:t>
      </w:r>
      <w:r>
        <w:rPr>
          <w:rFonts w:ascii="Garamond" w:hAnsi="Garamond"/>
          <w:szCs w:val="24"/>
        </w:rPr>
        <w:t>t inom vår region</w:t>
      </w:r>
      <w:r w:rsidR="009733F3">
        <w:rPr>
          <w:rFonts w:ascii="Garamond" w:hAnsi="Garamond"/>
          <w:szCs w:val="24"/>
        </w:rPr>
        <w:t xml:space="preserve"> Uppsala-Örebro. I Örebro ska Ann informera på kommande möte med Cancerrådet angående Palliativa rådets uppdrag samt att det finns en önskan om representant från området Onkologi och opererande kliniker. </w:t>
      </w:r>
    </w:p>
    <w:p w14:paraId="75C397BE" w14:textId="395D8157" w:rsidR="005E2090" w:rsidRDefault="005E2090" w:rsidP="000220BA">
      <w:pPr>
        <w:pStyle w:val="Liststycke"/>
        <w:numPr>
          <w:ilvl w:val="0"/>
          <w:numId w:val="7"/>
        </w:numPr>
        <w:rPr>
          <w:rFonts w:ascii="Garamond" w:hAnsi="Garamond"/>
          <w:szCs w:val="24"/>
        </w:rPr>
      </w:pPr>
      <w:r w:rsidRPr="000220BA">
        <w:rPr>
          <w:rFonts w:ascii="Garamond" w:hAnsi="Garamond"/>
          <w:szCs w:val="24"/>
        </w:rPr>
        <w:t xml:space="preserve">Lydia Landh </w:t>
      </w:r>
      <w:r w:rsidR="000220BA">
        <w:rPr>
          <w:rFonts w:ascii="Garamond" w:hAnsi="Garamond"/>
          <w:szCs w:val="24"/>
        </w:rPr>
        <w:t xml:space="preserve">ska </w:t>
      </w:r>
      <w:r w:rsidRPr="000220BA">
        <w:rPr>
          <w:rFonts w:ascii="Garamond" w:hAnsi="Garamond"/>
          <w:szCs w:val="24"/>
        </w:rPr>
        <w:t>ta</w:t>
      </w:r>
      <w:r w:rsidR="000220BA">
        <w:rPr>
          <w:rFonts w:ascii="Garamond" w:hAnsi="Garamond"/>
          <w:szCs w:val="24"/>
        </w:rPr>
        <w:t xml:space="preserve"> </w:t>
      </w:r>
      <w:r w:rsidR="00085F7B">
        <w:rPr>
          <w:rFonts w:ascii="Garamond" w:hAnsi="Garamond"/>
          <w:szCs w:val="24"/>
        </w:rPr>
        <w:t>ställning till att vara representant för Örebro län i VPG- palliativ vård RCC Uppsala-Örebro</w:t>
      </w:r>
    </w:p>
    <w:p w14:paraId="09DC684F" w14:textId="0AA6943E" w:rsidR="00085F7B" w:rsidRPr="000220BA" w:rsidRDefault="00085F7B" w:rsidP="000220BA">
      <w:pPr>
        <w:pStyle w:val="Liststycke"/>
        <w:numPr>
          <w:ilvl w:val="0"/>
          <w:numId w:val="7"/>
        </w:numPr>
        <w:rPr>
          <w:rFonts w:ascii="Garamond" w:hAnsi="Garamond"/>
          <w:szCs w:val="24"/>
        </w:rPr>
      </w:pPr>
      <w:r>
        <w:rPr>
          <w:rFonts w:ascii="Garamond" w:hAnsi="Garamond"/>
          <w:szCs w:val="24"/>
        </w:rPr>
        <w:t>Nästa teams möte 20-12-09</w:t>
      </w:r>
    </w:p>
    <w:p w14:paraId="3BF753C1" w14:textId="77777777" w:rsidR="005E2090" w:rsidRPr="000220BA" w:rsidRDefault="005E2090" w:rsidP="00C337F5">
      <w:pPr>
        <w:pStyle w:val="Liststycke"/>
        <w:rPr>
          <w:rFonts w:ascii="Garamond" w:hAnsi="Garamond"/>
          <w:b/>
          <w:bCs/>
          <w:szCs w:val="24"/>
        </w:rPr>
      </w:pPr>
    </w:p>
    <w:p w14:paraId="1A54F918" w14:textId="77777777" w:rsidR="00C337F5" w:rsidRPr="000220BA" w:rsidRDefault="00C337F5" w:rsidP="00C337F5">
      <w:pPr>
        <w:pStyle w:val="Liststycke"/>
        <w:numPr>
          <w:ilvl w:val="0"/>
          <w:numId w:val="1"/>
        </w:numPr>
        <w:rPr>
          <w:rFonts w:ascii="Garamond" w:hAnsi="Garamond"/>
          <w:b/>
          <w:bCs/>
          <w:szCs w:val="24"/>
        </w:rPr>
      </w:pPr>
      <w:r w:rsidRPr="000220BA">
        <w:rPr>
          <w:rFonts w:ascii="Garamond" w:hAnsi="Garamond"/>
          <w:b/>
          <w:bCs/>
          <w:szCs w:val="24"/>
        </w:rPr>
        <w:t>Genomgång av händelser/åtgärder i länet</w:t>
      </w:r>
    </w:p>
    <w:p w14:paraId="48E4C95D" w14:textId="2250125F" w:rsidR="005E2090" w:rsidRPr="000220BA" w:rsidRDefault="005E2090" w:rsidP="005E2090">
      <w:pPr>
        <w:pStyle w:val="Liststycke"/>
        <w:numPr>
          <w:ilvl w:val="0"/>
          <w:numId w:val="3"/>
        </w:numPr>
        <w:rPr>
          <w:rFonts w:ascii="Garamond" w:hAnsi="Garamond"/>
          <w:szCs w:val="24"/>
        </w:rPr>
      </w:pPr>
      <w:r w:rsidRPr="000220BA">
        <w:rPr>
          <w:rFonts w:ascii="Garamond" w:hAnsi="Garamond"/>
          <w:szCs w:val="24"/>
        </w:rPr>
        <w:t xml:space="preserve">Västra länsdelen- </w:t>
      </w:r>
      <w:r w:rsidR="00085F42">
        <w:rPr>
          <w:rFonts w:ascii="Garamond" w:hAnsi="Garamond"/>
          <w:szCs w:val="24"/>
        </w:rPr>
        <w:t xml:space="preserve">Åsa </w:t>
      </w:r>
      <w:r w:rsidR="0092599C">
        <w:rPr>
          <w:rFonts w:ascii="Garamond" w:hAnsi="Garamond"/>
          <w:szCs w:val="24"/>
        </w:rPr>
        <w:t>Sporre Dufva har slutat i Karlskoga kommun och arbetar nu på Palliativa enheten i Karlskoga, ingen ersättare för henne från Karlskoga kommunen i nuläget i Palliativa rådet.</w:t>
      </w:r>
    </w:p>
    <w:p w14:paraId="0C0DBEBE" w14:textId="3059CB76" w:rsidR="005E2090" w:rsidRPr="000220BA" w:rsidRDefault="005E2090" w:rsidP="005E2090">
      <w:pPr>
        <w:pStyle w:val="Liststycke"/>
        <w:numPr>
          <w:ilvl w:val="0"/>
          <w:numId w:val="3"/>
        </w:numPr>
        <w:rPr>
          <w:rFonts w:ascii="Garamond" w:hAnsi="Garamond"/>
          <w:szCs w:val="24"/>
        </w:rPr>
      </w:pPr>
      <w:r w:rsidRPr="000220BA">
        <w:rPr>
          <w:rFonts w:ascii="Garamond" w:hAnsi="Garamond"/>
          <w:szCs w:val="24"/>
        </w:rPr>
        <w:t>Södra länsdelen</w:t>
      </w:r>
      <w:r w:rsidR="000220BA" w:rsidRPr="000220BA">
        <w:rPr>
          <w:rFonts w:ascii="Garamond" w:hAnsi="Garamond"/>
          <w:szCs w:val="24"/>
        </w:rPr>
        <w:t xml:space="preserve">- </w:t>
      </w:r>
      <w:r w:rsidR="00085F42">
        <w:rPr>
          <w:rFonts w:ascii="Garamond" w:hAnsi="Garamond"/>
          <w:szCs w:val="24"/>
        </w:rPr>
        <w:t>Clary Starck rapporterar om en föreläsning i ”Personcentrerad vård” (i samarbete med Göteborgsuniversitet) som ska hållas i Hallsberg, ”Vad betyder det? Hur gör vi?” samverkan med primärvården, ledarskapsutbildning.</w:t>
      </w:r>
    </w:p>
    <w:p w14:paraId="065B3D38" w14:textId="696622F9" w:rsidR="005E2090" w:rsidRPr="000220BA" w:rsidRDefault="005E2090" w:rsidP="005E2090">
      <w:pPr>
        <w:pStyle w:val="Liststycke"/>
        <w:numPr>
          <w:ilvl w:val="0"/>
          <w:numId w:val="3"/>
        </w:numPr>
        <w:rPr>
          <w:rFonts w:ascii="Garamond" w:hAnsi="Garamond"/>
          <w:szCs w:val="24"/>
        </w:rPr>
      </w:pPr>
      <w:r w:rsidRPr="000220BA">
        <w:rPr>
          <w:rFonts w:ascii="Garamond" w:hAnsi="Garamond"/>
          <w:szCs w:val="24"/>
        </w:rPr>
        <w:t xml:space="preserve">Norra länsdelen- </w:t>
      </w:r>
      <w:r w:rsidR="00085F42">
        <w:rPr>
          <w:rFonts w:ascii="Garamond" w:hAnsi="Garamond"/>
          <w:szCs w:val="24"/>
        </w:rPr>
        <w:t>Mobila närsjukvårdsteamet i Norr rullar på, man har gjort en omstart med nyrekryterad läkare. Önskar även få vårduppdraget gällande Palliativ vård och smärta.</w:t>
      </w:r>
    </w:p>
    <w:p w14:paraId="62162460" w14:textId="335B60DC" w:rsidR="0092599C" w:rsidRPr="0092599C" w:rsidRDefault="005E2090" w:rsidP="0092599C">
      <w:pPr>
        <w:pStyle w:val="Liststycke"/>
        <w:numPr>
          <w:ilvl w:val="0"/>
          <w:numId w:val="3"/>
        </w:numPr>
        <w:rPr>
          <w:rFonts w:ascii="Garamond" w:hAnsi="Garamond"/>
          <w:szCs w:val="24"/>
        </w:rPr>
      </w:pPr>
      <w:r w:rsidRPr="000220BA">
        <w:rPr>
          <w:rFonts w:ascii="Garamond" w:hAnsi="Garamond"/>
          <w:szCs w:val="24"/>
        </w:rPr>
        <w:t>Örebro kommun</w:t>
      </w:r>
      <w:r w:rsidR="0092599C">
        <w:rPr>
          <w:rFonts w:ascii="Garamond" w:hAnsi="Garamond"/>
          <w:szCs w:val="24"/>
        </w:rPr>
        <w:t xml:space="preserve">/Palliativa sektionen USÖ </w:t>
      </w:r>
      <w:r w:rsidRPr="000220BA">
        <w:rPr>
          <w:rFonts w:ascii="Garamond" w:hAnsi="Garamond"/>
          <w:szCs w:val="24"/>
        </w:rPr>
        <w:t>-</w:t>
      </w:r>
      <w:r w:rsidR="00085F42">
        <w:rPr>
          <w:rFonts w:ascii="Garamond" w:hAnsi="Garamond"/>
          <w:szCs w:val="24"/>
        </w:rPr>
        <w:t xml:space="preserve"> Stort enkätundersökning som utvärdering av vården vid Covid-19 i kommunal hälso- och sjukvård i Örebro kommun.</w:t>
      </w:r>
      <w:r w:rsidR="0092599C">
        <w:rPr>
          <w:rFonts w:ascii="Garamond" w:hAnsi="Garamond"/>
          <w:szCs w:val="24"/>
        </w:rPr>
        <w:t xml:space="preserve"> Palliativa ombudssamordnare för SÄBO ska inrättas. Utbildningsinsatser planeras/pågår i kommunen. Stor personalomsättning inom kommunen och på Palliativa sektionen. Information om anhörigcentrum samt Livsgnistan som har insatser för att stödja  patienter och närstående.</w:t>
      </w:r>
    </w:p>
    <w:p w14:paraId="2C8A0519" w14:textId="77777777" w:rsidR="005E2090" w:rsidRPr="000220BA" w:rsidRDefault="005E2090" w:rsidP="00C337F5">
      <w:pPr>
        <w:pStyle w:val="Liststycke"/>
        <w:rPr>
          <w:rFonts w:ascii="Garamond" w:hAnsi="Garamond"/>
          <w:szCs w:val="24"/>
        </w:rPr>
      </w:pPr>
    </w:p>
    <w:p w14:paraId="45F2570A" w14:textId="77777777" w:rsidR="00C337F5" w:rsidRPr="000220BA" w:rsidRDefault="00C337F5" w:rsidP="00C337F5">
      <w:pPr>
        <w:pStyle w:val="Liststycke"/>
        <w:numPr>
          <w:ilvl w:val="0"/>
          <w:numId w:val="1"/>
        </w:numPr>
        <w:rPr>
          <w:rFonts w:ascii="Garamond" w:hAnsi="Garamond"/>
          <w:b/>
          <w:bCs/>
          <w:szCs w:val="24"/>
        </w:rPr>
      </w:pPr>
      <w:r w:rsidRPr="000220BA">
        <w:rPr>
          <w:rFonts w:ascii="Garamond" w:hAnsi="Garamond"/>
          <w:b/>
          <w:bCs/>
          <w:szCs w:val="24"/>
        </w:rPr>
        <w:t>Övriga frågor</w:t>
      </w:r>
    </w:p>
    <w:p w14:paraId="7D01F4FE" w14:textId="710A6177" w:rsidR="000220BA" w:rsidRPr="000220BA" w:rsidRDefault="00954E33" w:rsidP="000220BA">
      <w:pPr>
        <w:pStyle w:val="Liststycke"/>
        <w:rPr>
          <w:rFonts w:ascii="Garamond" w:hAnsi="Garamond"/>
          <w:szCs w:val="24"/>
        </w:rPr>
      </w:pPr>
      <w:r>
        <w:rPr>
          <w:rFonts w:ascii="Garamond" w:hAnsi="Garamond"/>
          <w:szCs w:val="24"/>
        </w:rPr>
        <w:t xml:space="preserve">Palliativa länsträffen är tillsvidare vilande </w:t>
      </w:r>
      <w:proofErr w:type="spellStart"/>
      <w:r>
        <w:rPr>
          <w:rFonts w:ascii="Garamond" w:hAnsi="Garamond"/>
          <w:szCs w:val="24"/>
        </w:rPr>
        <w:t>pga</w:t>
      </w:r>
      <w:proofErr w:type="spellEnd"/>
      <w:r>
        <w:rPr>
          <w:rFonts w:ascii="Garamond" w:hAnsi="Garamond"/>
          <w:szCs w:val="24"/>
        </w:rPr>
        <w:t xml:space="preserve"> Covid-19.</w:t>
      </w:r>
    </w:p>
    <w:p w14:paraId="4F20B6B9" w14:textId="77777777" w:rsidR="00C337F5" w:rsidRPr="000220BA" w:rsidRDefault="00C337F5" w:rsidP="00C337F5">
      <w:pPr>
        <w:pStyle w:val="Liststycke"/>
        <w:rPr>
          <w:rFonts w:ascii="Garamond" w:hAnsi="Garamond"/>
          <w:szCs w:val="24"/>
        </w:rPr>
      </w:pPr>
    </w:p>
    <w:p w14:paraId="3E98AB56" w14:textId="7D115324" w:rsidR="00085F7B" w:rsidRPr="00085F7B" w:rsidRDefault="00C337F5" w:rsidP="00085F7B">
      <w:pPr>
        <w:pStyle w:val="Liststycke"/>
        <w:numPr>
          <w:ilvl w:val="0"/>
          <w:numId w:val="1"/>
        </w:numPr>
        <w:rPr>
          <w:rFonts w:ascii="Garamond" w:hAnsi="Garamond"/>
          <w:b/>
          <w:bCs/>
          <w:szCs w:val="24"/>
        </w:rPr>
      </w:pPr>
      <w:r w:rsidRPr="000220BA">
        <w:rPr>
          <w:rFonts w:ascii="Garamond" w:hAnsi="Garamond"/>
          <w:szCs w:val="24"/>
        </w:rPr>
        <w:t xml:space="preserve"> </w:t>
      </w:r>
      <w:r w:rsidRPr="000220BA">
        <w:rPr>
          <w:rFonts w:ascii="Garamond" w:hAnsi="Garamond"/>
          <w:b/>
          <w:bCs/>
          <w:szCs w:val="24"/>
        </w:rPr>
        <w:t>Nya mötestider</w:t>
      </w:r>
      <w:r w:rsidR="00954E33">
        <w:rPr>
          <w:rFonts w:ascii="Garamond" w:hAnsi="Garamond"/>
          <w:b/>
          <w:bCs/>
          <w:szCs w:val="24"/>
        </w:rPr>
        <w:t xml:space="preserve">:  </w:t>
      </w:r>
      <w:r w:rsidR="00954E33">
        <w:rPr>
          <w:rFonts w:ascii="Garamond" w:hAnsi="Garamond"/>
          <w:bCs/>
          <w:szCs w:val="24"/>
        </w:rPr>
        <w:t>T</w:t>
      </w:r>
      <w:r w:rsidR="00954E33" w:rsidRPr="00954E33">
        <w:rPr>
          <w:rFonts w:ascii="Garamond" w:hAnsi="Garamond"/>
          <w:bCs/>
          <w:szCs w:val="24"/>
        </w:rPr>
        <w:t>orsdag 21-02-11</w:t>
      </w:r>
    </w:p>
    <w:p w14:paraId="25191923" w14:textId="1CAF8D2F" w:rsidR="00954E33" w:rsidRDefault="00954E33" w:rsidP="00954E33">
      <w:pPr>
        <w:pStyle w:val="Liststycke"/>
        <w:rPr>
          <w:rFonts w:ascii="Garamond" w:hAnsi="Garamond"/>
          <w:bCs/>
          <w:szCs w:val="24"/>
        </w:rPr>
      </w:pPr>
      <w:r>
        <w:rPr>
          <w:rFonts w:ascii="Garamond" w:hAnsi="Garamond"/>
          <w:szCs w:val="24"/>
        </w:rPr>
        <w:t xml:space="preserve">                              Tisdag 21-</w:t>
      </w:r>
      <w:r w:rsidRPr="00954E33">
        <w:rPr>
          <w:rFonts w:ascii="Garamond" w:hAnsi="Garamond"/>
          <w:bCs/>
          <w:szCs w:val="24"/>
        </w:rPr>
        <w:t>05-04</w:t>
      </w:r>
    </w:p>
    <w:p w14:paraId="15C7F65B" w14:textId="3342AFF7" w:rsidR="00085F7B" w:rsidRDefault="00085F7B" w:rsidP="00954E33">
      <w:pPr>
        <w:pStyle w:val="Liststycke"/>
        <w:rPr>
          <w:rFonts w:ascii="Garamond" w:hAnsi="Garamond"/>
          <w:bCs/>
          <w:szCs w:val="24"/>
        </w:rPr>
      </w:pPr>
    </w:p>
    <w:p w14:paraId="12EE24DF" w14:textId="77777777" w:rsidR="00085F7B" w:rsidRDefault="00085F7B" w:rsidP="00954E33">
      <w:pPr>
        <w:pStyle w:val="Liststycke"/>
        <w:rPr>
          <w:rFonts w:ascii="Garamond" w:hAnsi="Garamond"/>
          <w:bCs/>
          <w:szCs w:val="24"/>
        </w:rPr>
      </w:pPr>
      <w:r>
        <w:rPr>
          <w:rFonts w:ascii="Garamond" w:hAnsi="Garamond"/>
          <w:bCs/>
          <w:szCs w:val="24"/>
        </w:rPr>
        <w:t>Frågor att diskutera vid kommande möten</w:t>
      </w:r>
    </w:p>
    <w:p w14:paraId="20656555" w14:textId="672C2E61" w:rsidR="00085F7B" w:rsidRDefault="00085F7B" w:rsidP="00085F7B">
      <w:pPr>
        <w:pStyle w:val="Liststycke"/>
        <w:numPr>
          <w:ilvl w:val="0"/>
          <w:numId w:val="8"/>
        </w:numPr>
        <w:rPr>
          <w:rFonts w:ascii="Garamond" w:hAnsi="Garamond"/>
          <w:bCs/>
          <w:szCs w:val="24"/>
        </w:rPr>
      </w:pPr>
      <w:proofErr w:type="spellStart"/>
      <w:r>
        <w:rPr>
          <w:rFonts w:ascii="Garamond" w:hAnsi="Garamond"/>
          <w:bCs/>
          <w:szCs w:val="24"/>
        </w:rPr>
        <w:t>Kunskapstyrningen</w:t>
      </w:r>
      <w:proofErr w:type="spellEnd"/>
      <w:r>
        <w:rPr>
          <w:rFonts w:ascii="Garamond" w:hAnsi="Garamond"/>
          <w:bCs/>
          <w:szCs w:val="24"/>
        </w:rPr>
        <w:t xml:space="preserve"> generellt</w:t>
      </w:r>
    </w:p>
    <w:p w14:paraId="3A6D199F" w14:textId="27E79684" w:rsidR="00085F7B" w:rsidRPr="000220BA" w:rsidRDefault="00085F7B" w:rsidP="00085F7B">
      <w:pPr>
        <w:pStyle w:val="Liststycke"/>
        <w:numPr>
          <w:ilvl w:val="0"/>
          <w:numId w:val="8"/>
        </w:numPr>
        <w:rPr>
          <w:rFonts w:ascii="Garamond" w:hAnsi="Garamond"/>
          <w:b/>
          <w:bCs/>
          <w:szCs w:val="24"/>
        </w:rPr>
      </w:pPr>
      <w:r>
        <w:rPr>
          <w:rFonts w:ascii="Garamond" w:hAnsi="Garamond"/>
          <w:bCs/>
          <w:szCs w:val="24"/>
        </w:rPr>
        <w:t>Palliativa rådets roll</w:t>
      </w:r>
    </w:p>
    <w:p w14:paraId="3895E1F5" w14:textId="77777777" w:rsidR="00607B46" w:rsidRDefault="00F613AF"/>
    <w:sectPr w:rsidR="00607B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5AF4"/>
    <w:multiLevelType w:val="hybridMultilevel"/>
    <w:tmpl w:val="1A94E0B4"/>
    <w:lvl w:ilvl="0" w:tplc="B510D278">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455F0785"/>
    <w:multiLevelType w:val="hybridMultilevel"/>
    <w:tmpl w:val="39084CAC"/>
    <w:lvl w:ilvl="0" w:tplc="B510D278">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47C17DA6"/>
    <w:multiLevelType w:val="hybridMultilevel"/>
    <w:tmpl w:val="56882D2A"/>
    <w:lvl w:ilvl="0" w:tplc="B510D278">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4F6F180C"/>
    <w:multiLevelType w:val="hybridMultilevel"/>
    <w:tmpl w:val="49F6ED54"/>
    <w:lvl w:ilvl="0" w:tplc="041D0001">
      <w:start w:val="1"/>
      <w:numFmt w:val="bullet"/>
      <w:lvlText w:val=""/>
      <w:lvlJc w:val="left"/>
      <w:pPr>
        <w:ind w:left="3300" w:hanging="360"/>
      </w:pPr>
      <w:rPr>
        <w:rFonts w:ascii="Symbol" w:hAnsi="Symbol" w:hint="default"/>
      </w:rPr>
    </w:lvl>
    <w:lvl w:ilvl="1" w:tplc="041D0003" w:tentative="1">
      <w:start w:val="1"/>
      <w:numFmt w:val="bullet"/>
      <w:lvlText w:val="o"/>
      <w:lvlJc w:val="left"/>
      <w:pPr>
        <w:ind w:left="4020" w:hanging="360"/>
      </w:pPr>
      <w:rPr>
        <w:rFonts w:ascii="Courier New" w:hAnsi="Courier New" w:cs="Courier New" w:hint="default"/>
      </w:rPr>
    </w:lvl>
    <w:lvl w:ilvl="2" w:tplc="041D0005" w:tentative="1">
      <w:start w:val="1"/>
      <w:numFmt w:val="bullet"/>
      <w:lvlText w:val=""/>
      <w:lvlJc w:val="left"/>
      <w:pPr>
        <w:ind w:left="4740" w:hanging="360"/>
      </w:pPr>
      <w:rPr>
        <w:rFonts w:ascii="Wingdings" w:hAnsi="Wingdings" w:hint="default"/>
      </w:rPr>
    </w:lvl>
    <w:lvl w:ilvl="3" w:tplc="041D0001" w:tentative="1">
      <w:start w:val="1"/>
      <w:numFmt w:val="bullet"/>
      <w:lvlText w:val=""/>
      <w:lvlJc w:val="left"/>
      <w:pPr>
        <w:ind w:left="5460" w:hanging="360"/>
      </w:pPr>
      <w:rPr>
        <w:rFonts w:ascii="Symbol" w:hAnsi="Symbol" w:hint="default"/>
      </w:rPr>
    </w:lvl>
    <w:lvl w:ilvl="4" w:tplc="041D0003" w:tentative="1">
      <w:start w:val="1"/>
      <w:numFmt w:val="bullet"/>
      <w:lvlText w:val="o"/>
      <w:lvlJc w:val="left"/>
      <w:pPr>
        <w:ind w:left="6180" w:hanging="360"/>
      </w:pPr>
      <w:rPr>
        <w:rFonts w:ascii="Courier New" w:hAnsi="Courier New" w:cs="Courier New" w:hint="default"/>
      </w:rPr>
    </w:lvl>
    <w:lvl w:ilvl="5" w:tplc="041D0005" w:tentative="1">
      <w:start w:val="1"/>
      <w:numFmt w:val="bullet"/>
      <w:lvlText w:val=""/>
      <w:lvlJc w:val="left"/>
      <w:pPr>
        <w:ind w:left="6900" w:hanging="360"/>
      </w:pPr>
      <w:rPr>
        <w:rFonts w:ascii="Wingdings" w:hAnsi="Wingdings" w:hint="default"/>
      </w:rPr>
    </w:lvl>
    <w:lvl w:ilvl="6" w:tplc="041D0001" w:tentative="1">
      <w:start w:val="1"/>
      <w:numFmt w:val="bullet"/>
      <w:lvlText w:val=""/>
      <w:lvlJc w:val="left"/>
      <w:pPr>
        <w:ind w:left="7620" w:hanging="360"/>
      </w:pPr>
      <w:rPr>
        <w:rFonts w:ascii="Symbol" w:hAnsi="Symbol" w:hint="default"/>
      </w:rPr>
    </w:lvl>
    <w:lvl w:ilvl="7" w:tplc="041D0003" w:tentative="1">
      <w:start w:val="1"/>
      <w:numFmt w:val="bullet"/>
      <w:lvlText w:val="o"/>
      <w:lvlJc w:val="left"/>
      <w:pPr>
        <w:ind w:left="8340" w:hanging="360"/>
      </w:pPr>
      <w:rPr>
        <w:rFonts w:ascii="Courier New" w:hAnsi="Courier New" w:cs="Courier New" w:hint="default"/>
      </w:rPr>
    </w:lvl>
    <w:lvl w:ilvl="8" w:tplc="041D0005" w:tentative="1">
      <w:start w:val="1"/>
      <w:numFmt w:val="bullet"/>
      <w:lvlText w:val=""/>
      <w:lvlJc w:val="left"/>
      <w:pPr>
        <w:ind w:left="9060" w:hanging="360"/>
      </w:pPr>
      <w:rPr>
        <w:rFonts w:ascii="Wingdings" w:hAnsi="Wingdings" w:hint="default"/>
      </w:rPr>
    </w:lvl>
  </w:abstractNum>
  <w:abstractNum w:abstractNumId="4" w15:restartNumberingAfterBreak="0">
    <w:nsid w:val="63447879"/>
    <w:multiLevelType w:val="hybridMultilevel"/>
    <w:tmpl w:val="0A48A6D6"/>
    <w:lvl w:ilvl="0" w:tplc="B510D278">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74F52F85"/>
    <w:multiLevelType w:val="hybridMultilevel"/>
    <w:tmpl w:val="A0E84C72"/>
    <w:lvl w:ilvl="0" w:tplc="B510D278">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774032D6"/>
    <w:multiLevelType w:val="hybridMultilevel"/>
    <w:tmpl w:val="49D6E81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F5"/>
    <w:rsid w:val="000220BA"/>
    <w:rsid w:val="00085F42"/>
    <w:rsid w:val="00085F7B"/>
    <w:rsid w:val="00120ECA"/>
    <w:rsid w:val="00235FE6"/>
    <w:rsid w:val="003703B2"/>
    <w:rsid w:val="003C515B"/>
    <w:rsid w:val="004B5DA2"/>
    <w:rsid w:val="005E2090"/>
    <w:rsid w:val="005E49AF"/>
    <w:rsid w:val="00662F6E"/>
    <w:rsid w:val="008E6A33"/>
    <w:rsid w:val="0092599C"/>
    <w:rsid w:val="00954E33"/>
    <w:rsid w:val="00973138"/>
    <w:rsid w:val="009733F3"/>
    <w:rsid w:val="009B35C2"/>
    <w:rsid w:val="00A21395"/>
    <w:rsid w:val="00A71A93"/>
    <w:rsid w:val="00AD6087"/>
    <w:rsid w:val="00AD7374"/>
    <w:rsid w:val="00B74920"/>
    <w:rsid w:val="00C337F5"/>
    <w:rsid w:val="00D00570"/>
    <w:rsid w:val="00DF42B0"/>
    <w:rsid w:val="00F613AF"/>
    <w:rsid w:val="00FE42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9C6B"/>
  <w15:chartTrackingRefBased/>
  <w15:docId w15:val="{E65EF2D5-C6DA-4FE1-9213-21D31D14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7F5"/>
    <w:pPr>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uiPriority w:val="9"/>
    <w:qFormat/>
    <w:rsid w:val="000220B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337F5"/>
    <w:pPr>
      <w:ind w:left="720"/>
      <w:contextualSpacing/>
    </w:pPr>
  </w:style>
  <w:style w:type="character" w:customStyle="1" w:styleId="Rubrik1Char">
    <w:name w:val="Rubrik 1 Char"/>
    <w:basedOn w:val="Standardstycketeckensnitt"/>
    <w:link w:val="Rubrik1"/>
    <w:uiPriority w:val="9"/>
    <w:rsid w:val="000220BA"/>
    <w:rPr>
      <w:rFonts w:asciiTheme="majorHAnsi" w:eastAsiaTheme="majorEastAsia" w:hAnsiTheme="majorHAnsi" w:cstheme="majorBidi"/>
      <w:color w:val="2F5496" w:themeColor="accent1" w:themeShade="BF"/>
      <w:sz w:val="32"/>
      <w:szCs w:val="32"/>
      <w:lang w:eastAsia="sv-SE"/>
    </w:rPr>
  </w:style>
  <w:style w:type="paragraph" w:styleId="Underrubrik">
    <w:name w:val="Subtitle"/>
    <w:basedOn w:val="Normal"/>
    <w:next w:val="Normal"/>
    <w:link w:val="UnderrubrikChar"/>
    <w:uiPriority w:val="11"/>
    <w:qFormat/>
    <w:rsid w:val="000220B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0220BA"/>
    <w:rPr>
      <w:rFonts w:eastAsiaTheme="minorEastAsia"/>
      <w:color w:val="5A5A5A" w:themeColor="text1" w:themeTint="A5"/>
      <w:spacing w:val="15"/>
      <w:lang w:eastAsia="sv-SE"/>
    </w:rPr>
  </w:style>
  <w:style w:type="table" w:styleId="Tabellrutnt">
    <w:name w:val="Table Grid"/>
    <w:basedOn w:val="Normaltabell"/>
    <w:uiPriority w:val="39"/>
    <w:rsid w:val="008E6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17629">
      <w:bodyDiv w:val="1"/>
      <w:marLeft w:val="0"/>
      <w:marRight w:val="0"/>
      <w:marTop w:val="0"/>
      <w:marBottom w:val="0"/>
      <w:divBdr>
        <w:top w:val="none" w:sz="0" w:space="0" w:color="auto"/>
        <w:left w:val="none" w:sz="0" w:space="0" w:color="auto"/>
        <w:bottom w:val="none" w:sz="0" w:space="0" w:color="auto"/>
        <w:right w:val="none" w:sz="0" w:space="0" w:color="auto"/>
      </w:divBdr>
    </w:div>
    <w:div w:id="198909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703</Words>
  <Characters>3726</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Blom</dc:creator>
  <cp:keywords/>
  <dc:description/>
  <cp:lastModifiedBy>Dalius Isenberg Ann, Ger klin USÖ</cp:lastModifiedBy>
  <cp:revision>12</cp:revision>
  <dcterms:created xsi:type="dcterms:W3CDTF">2020-12-07T12:30:00Z</dcterms:created>
  <dcterms:modified xsi:type="dcterms:W3CDTF">2021-01-11T12:21:00Z</dcterms:modified>
</cp:coreProperties>
</file>