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71" w:rsidRPr="00E151EC" w:rsidRDefault="009C4CAE" w:rsidP="00ED2471">
      <w:pPr>
        <w:pStyle w:val="Dokumentrubrik"/>
        <w:spacing w:after="0"/>
      </w:pPr>
      <w:bookmarkStart w:id="0" w:name="title_Repeat2"/>
      <w:bookmarkStart w:id="1" w:name="_GoBack"/>
      <w:bookmarkEnd w:id="1"/>
      <w:r>
        <w:t>Uppdragsbeskrivning för Rehabkoordinator</w:t>
      </w:r>
      <w:bookmarkEnd w:id="0"/>
      <w:r>
        <w:t xml:space="preserve"> inom Region Örebro län</w:t>
      </w:r>
    </w:p>
    <w:p w:rsidR="00ED2471" w:rsidRPr="007727B1" w:rsidRDefault="009C4CAE" w:rsidP="00ED2471">
      <w:pPr>
        <w:autoSpaceDE w:val="0"/>
        <w:autoSpaceDN w:val="0"/>
        <w:adjustRightInd w:val="0"/>
        <w:rPr>
          <w:rFonts w:ascii="Arial" w:hAnsi="Arial"/>
          <w:b/>
          <w:bCs/>
          <w:i/>
          <w:szCs w:val="20"/>
        </w:rPr>
      </w:pPr>
      <w:r>
        <w:rPr>
          <w:rFonts w:ascii="Arial" w:hAnsi="Arial"/>
          <w:b/>
          <w:bCs/>
          <w:i/>
          <w:szCs w:val="20"/>
        </w:rPr>
        <w:br/>
        <w:t>Bakgrund och syfte</w:t>
      </w:r>
    </w:p>
    <w:p w:rsidR="00ED2471" w:rsidRDefault="009C4CAE" w:rsidP="00ED2471">
      <w:pPr>
        <w:autoSpaceDE w:val="0"/>
        <w:autoSpaceDN w:val="0"/>
        <w:adjustRightInd w:val="0"/>
      </w:pPr>
      <w:r>
        <w:t>Syftet med rehabkoordinato</w:t>
      </w:r>
      <w:r w:rsidRPr="00685088">
        <w:t>rer inom hälso- och sjukvården är att</w:t>
      </w:r>
      <w:r>
        <w:t xml:space="preserve"> erbjuda koordineringsinsatser till sjukskrivna patienter för att främja deras återgång till eller inträde i arbetslivet. Koordineringsinsatser ska ges efter behov inom hälso- och sjukvårdsverksamheten och bestå av </w:t>
      </w:r>
      <w:r w:rsidRPr="00B52775">
        <w:rPr>
          <w:i/>
        </w:rPr>
        <w:t>personligt stöd, intern samordning och sa</w:t>
      </w:r>
      <w:r w:rsidRPr="00B52775">
        <w:rPr>
          <w:i/>
        </w:rPr>
        <w:t>mverkan med andra aktörer</w:t>
      </w:r>
      <w:r>
        <w:t>. Koordineringsansvaret omfattar inte insatser som andra aktörer ansvarar för. Se lag (2019:1297) om koordineringsinsatser för sjukskrivna patienter.</w:t>
      </w:r>
    </w:p>
    <w:p w:rsidR="00ED2471" w:rsidRDefault="009C4CAE" w:rsidP="00ED2471">
      <w:pPr>
        <w:autoSpaceDE w:val="0"/>
        <w:autoSpaceDN w:val="0"/>
        <w:adjustRightInd w:val="0"/>
      </w:pPr>
    </w:p>
    <w:p w:rsidR="00ED2471" w:rsidRPr="00685088" w:rsidRDefault="009C4CAE" w:rsidP="00ED2471">
      <w:pPr>
        <w:autoSpaceDE w:val="0"/>
        <w:autoSpaceDN w:val="0"/>
        <w:adjustRightInd w:val="0"/>
      </w:pPr>
      <w:r>
        <w:rPr>
          <w:rFonts w:ascii="Arial" w:hAnsi="Arial"/>
          <w:b/>
          <w:bCs/>
          <w:i/>
          <w:szCs w:val="20"/>
        </w:rPr>
        <w:t xml:space="preserve">Kompetenskrav </w:t>
      </w:r>
    </w:p>
    <w:p w:rsidR="00ED2471" w:rsidRDefault="009C4CAE" w:rsidP="00ED2471">
      <w:pPr>
        <w:autoSpaceDE w:val="0"/>
        <w:autoSpaceDN w:val="0"/>
        <w:adjustRightInd w:val="0"/>
        <w:rPr>
          <w:szCs w:val="20"/>
        </w:rPr>
      </w:pPr>
      <w:r>
        <w:t>Region Örebro län  ställer krav på att r</w:t>
      </w:r>
      <w:r w:rsidRPr="00685088">
        <w:t>ehabkoordinatorn</w:t>
      </w:r>
      <w:r>
        <w:t xml:space="preserve"> ska vara</w:t>
      </w:r>
      <w:r>
        <w:t xml:space="preserve"> legitimerad hälso- och sjukvårdspersonal eller kurator/socionom</w:t>
      </w:r>
      <w:r w:rsidRPr="00685088">
        <w:t xml:space="preserve">. </w:t>
      </w:r>
      <w:r>
        <w:t>K</w:t>
      </w:r>
      <w:r w:rsidRPr="00685088">
        <w:t xml:space="preserve">oordinatorn </w:t>
      </w:r>
      <w:r>
        <w:t>behöver vara</w:t>
      </w:r>
      <w:r w:rsidRPr="00685088">
        <w:t xml:space="preserve"> väl förtrogen med ar</w:t>
      </w:r>
      <w:r>
        <w:t>betssättet och kontaktvägarna i</w:t>
      </w:r>
      <w:r w:rsidRPr="00685088">
        <w:t xml:space="preserve"> den </w:t>
      </w:r>
      <w:r>
        <w:t>verksamhet där man har sitt koordinatorsuppdrag</w:t>
      </w:r>
      <w:r w:rsidRPr="00685088">
        <w:t xml:space="preserve">. </w:t>
      </w:r>
    </w:p>
    <w:p w:rsidR="00ED2471" w:rsidRDefault="009C4CAE" w:rsidP="00ED2471">
      <w:pPr>
        <w:autoSpaceDE w:val="0"/>
        <w:autoSpaceDN w:val="0"/>
        <w:adjustRightInd w:val="0"/>
        <w:rPr>
          <w:rFonts w:ascii="Arial" w:hAnsi="Arial"/>
          <w:b/>
          <w:bCs/>
          <w:i/>
          <w:szCs w:val="20"/>
        </w:rPr>
      </w:pPr>
    </w:p>
    <w:p w:rsidR="00ED2471" w:rsidRPr="00522AC5" w:rsidRDefault="009C4CAE" w:rsidP="00ED2471">
      <w:pPr>
        <w:autoSpaceDE w:val="0"/>
        <w:autoSpaceDN w:val="0"/>
        <w:adjustRightInd w:val="0"/>
        <w:rPr>
          <w:szCs w:val="20"/>
        </w:rPr>
      </w:pPr>
      <w:r>
        <w:rPr>
          <w:rFonts w:ascii="Arial" w:hAnsi="Arial"/>
          <w:b/>
          <w:bCs/>
          <w:i/>
          <w:szCs w:val="20"/>
        </w:rPr>
        <w:t>Personligt stöd till patienter</w:t>
      </w:r>
    </w:p>
    <w:p w:rsidR="00ED2471" w:rsidRDefault="009C4CAE" w:rsidP="00ED2471">
      <w:pPr>
        <w:pStyle w:val="Liststycke"/>
        <w:numPr>
          <w:ilvl w:val="0"/>
          <w:numId w:val="40"/>
        </w:numPr>
        <w:autoSpaceDE w:val="0"/>
        <w:autoSpaceDN w:val="0"/>
        <w:adjustRightInd w:val="0"/>
      </w:pPr>
      <w:r>
        <w:t>Kartlägga patienters rehab</w:t>
      </w:r>
      <w:r>
        <w:t xml:space="preserve">iliteringsbehov och bidra till att en rehabplan upprättas i dialog med patienten, läkaren samt övriga involverade professioner/teamet och vid behov arbetsgivare, Försäkringskassan, Arbetsförmedling, Socialtjänst. </w:t>
      </w:r>
    </w:p>
    <w:p w:rsidR="00ED2471" w:rsidRDefault="009C4CAE" w:rsidP="00ED2471">
      <w:pPr>
        <w:pStyle w:val="Liststycke"/>
        <w:numPr>
          <w:ilvl w:val="0"/>
          <w:numId w:val="40"/>
        </w:numPr>
        <w:autoSpaceDE w:val="0"/>
        <w:autoSpaceDN w:val="0"/>
        <w:adjustRightInd w:val="0"/>
      </w:pPr>
      <w:r>
        <w:t>Vara samtalsstöd och motivera den sjukskri</w:t>
      </w:r>
      <w:r>
        <w:t>vne att vara delaktig i den vård som krävs för att få eller återfå arbetsförmåga.</w:t>
      </w:r>
    </w:p>
    <w:p w:rsidR="00ED2471" w:rsidRDefault="009C4CAE" w:rsidP="00ED2471">
      <w:pPr>
        <w:pStyle w:val="Liststycke"/>
        <w:numPr>
          <w:ilvl w:val="0"/>
          <w:numId w:val="40"/>
        </w:numPr>
        <w:autoSpaceDE w:val="0"/>
        <w:autoSpaceDN w:val="0"/>
        <w:adjustRightInd w:val="0"/>
      </w:pPr>
      <w:r>
        <w:t>Vara kontaktperson till patienter om ingen annan medarbetare naturligt har den uppgiften</w:t>
      </w:r>
    </w:p>
    <w:p w:rsidR="00ED2471" w:rsidRDefault="009C4CAE" w:rsidP="00ED2471">
      <w:pPr>
        <w:keepNext/>
        <w:spacing w:before="240" w:after="60"/>
        <w:outlineLvl w:val="2"/>
        <w:rPr>
          <w:rFonts w:ascii="Arial" w:hAnsi="Arial"/>
          <w:b/>
          <w:bCs/>
          <w:i/>
          <w:szCs w:val="20"/>
        </w:rPr>
      </w:pPr>
      <w:r>
        <w:rPr>
          <w:rFonts w:ascii="Arial" w:hAnsi="Arial"/>
          <w:b/>
          <w:bCs/>
          <w:i/>
          <w:szCs w:val="20"/>
        </w:rPr>
        <w:t>Intern samordning</w:t>
      </w:r>
    </w:p>
    <w:p w:rsidR="00ED2471" w:rsidRDefault="009C4CAE" w:rsidP="00ED2471">
      <w:pPr>
        <w:pStyle w:val="Liststycke"/>
        <w:keepNext/>
        <w:numPr>
          <w:ilvl w:val="0"/>
          <w:numId w:val="39"/>
        </w:numPr>
        <w:spacing w:after="0"/>
        <w:outlineLvl w:val="2"/>
      </w:pPr>
      <w:r>
        <w:t xml:space="preserve">Främja samsyn kring patienten och stämma av att alla som behandlar </w:t>
      </w:r>
      <w:r>
        <w:t xml:space="preserve">patienten arbetar mot samma mål enligt upprättad plan när det gäller patientens arbetsförmåga och arbetsåtergång. </w:t>
      </w:r>
    </w:p>
    <w:p w:rsidR="00ED2471" w:rsidRDefault="009C4CAE" w:rsidP="00ED2471">
      <w:pPr>
        <w:pStyle w:val="Liststycke"/>
        <w:keepNext/>
        <w:numPr>
          <w:ilvl w:val="0"/>
          <w:numId w:val="39"/>
        </w:numPr>
        <w:spacing w:after="0"/>
        <w:outlineLvl w:val="2"/>
      </w:pPr>
      <w:r>
        <w:t>Tillsamman med läkare och vårdteam diskutera sjukskrivningen, behov av insatser och uppföljning av åtgärder.</w:t>
      </w:r>
    </w:p>
    <w:p w:rsidR="00ED2471" w:rsidRDefault="009C4CAE" w:rsidP="00ED2471">
      <w:pPr>
        <w:pStyle w:val="Liststycke"/>
        <w:keepNext/>
        <w:numPr>
          <w:ilvl w:val="0"/>
          <w:numId w:val="39"/>
        </w:numPr>
        <w:spacing w:after="0"/>
        <w:outlineLvl w:val="2"/>
      </w:pPr>
      <w:r>
        <w:t>Identifiera och aktualisera pati</w:t>
      </w:r>
      <w:r>
        <w:t>enter i behov av koordinerade insatser enligt vårdenhetens rutiner, exempelvis via sjukskrivningslistor.</w:t>
      </w:r>
    </w:p>
    <w:p w:rsidR="00ED2471" w:rsidRDefault="009C4CAE" w:rsidP="00ED2471">
      <w:pPr>
        <w:pStyle w:val="Liststycke"/>
        <w:numPr>
          <w:ilvl w:val="0"/>
          <w:numId w:val="39"/>
        </w:numPr>
        <w:autoSpaceDE w:val="0"/>
        <w:autoSpaceDN w:val="0"/>
      </w:pPr>
      <w:r>
        <w:t>Medverka i arbete för att förbättra sjukskrivningsprocessen, t.ex. stödja</w:t>
      </w:r>
      <w:r w:rsidRPr="008C2529">
        <w:t xml:space="preserve"> verksamhetschefen med att ta fram,</w:t>
      </w:r>
      <w:r>
        <w:t xml:space="preserve"> implementera och följa upp mål och rutiner</w:t>
      </w:r>
      <w:r>
        <w:t xml:space="preserve"> för sjukskrivningsprocessen. </w:t>
      </w:r>
    </w:p>
    <w:p w:rsidR="00ED2471" w:rsidRPr="008C2529" w:rsidRDefault="009C4CAE" w:rsidP="00ED2471">
      <w:pPr>
        <w:pStyle w:val="Liststycke"/>
        <w:keepNext/>
        <w:numPr>
          <w:ilvl w:val="0"/>
          <w:numId w:val="39"/>
        </w:numPr>
        <w:spacing w:after="0"/>
        <w:outlineLvl w:val="2"/>
      </w:pPr>
      <w:r>
        <w:t>Vara uppdaterad inom försäkringsmedicin, jämställdhet och våld i nära relationer samt arbetsrättens betydelse för att kunna sprida kunskap och vara rådgivare till verksamheten. Delta i lokala och länsgemensamma nätverksträffa</w:t>
      </w:r>
      <w:r>
        <w:t>r och utbildningar för rehabkoordinatorer.</w:t>
      </w:r>
    </w:p>
    <w:p w:rsidR="00ED2471" w:rsidRDefault="009C4CAE" w:rsidP="00ED2471">
      <w:pPr>
        <w:autoSpaceDE w:val="0"/>
        <w:autoSpaceDN w:val="0"/>
        <w:adjustRightInd w:val="0"/>
        <w:rPr>
          <w:rFonts w:ascii="Arial" w:hAnsi="Arial"/>
          <w:b/>
          <w:bCs/>
          <w:i/>
          <w:szCs w:val="20"/>
        </w:rPr>
      </w:pPr>
    </w:p>
    <w:p w:rsidR="00ED2471" w:rsidRPr="000E15DD" w:rsidRDefault="009C4CAE" w:rsidP="00ED2471">
      <w:pPr>
        <w:autoSpaceDE w:val="0"/>
        <w:autoSpaceDN w:val="0"/>
        <w:adjustRightInd w:val="0"/>
        <w:rPr>
          <w:rFonts w:ascii="Arial" w:hAnsi="Arial"/>
          <w:b/>
          <w:bCs/>
          <w:i/>
          <w:szCs w:val="20"/>
        </w:rPr>
      </w:pPr>
      <w:r w:rsidRPr="000E15DD">
        <w:rPr>
          <w:rFonts w:ascii="Arial" w:hAnsi="Arial"/>
          <w:b/>
          <w:bCs/>
          <w:i/>
          <w:szCs w:val="20"/>
        </w:rPr>
        <w:t>Samverka externt</w:t>
      </w:r>
    </w:p>
    <w:p w:rsidR="00813A23" w:rsidRPr="00ED2471" w:rsidRDefault="009C4CAE" w:rsidP="00ED2471">
      <w:pPr>
        <w:pStyle w:val="Liststycke"/>
        <w:numPr>
          <w:ilvl w:val="0"/>
          <w:numId w:val="41"/>
        </w:numPr>
        <w:autoSpaceDE w:val="0"/>
        <w:autoSpaceDN w:val="0"/>
        <w:adjustRightInd w:val="0"/>
      </w:pPr>
      <w:r>
        <w:t>Vara samarbetspartner och kontaktperson för externa aktörer såsom arbetsgivare, företagshälsovård, Försäkringskassan, Arbetsförmedling, Socialtjänst m fl.</w:t>
      </w:r>
    </w:p>
    <w:sectPr w:rsidR="00813A23" w:rsidRPr="00ED2471" w:rsidSect="001F33F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4CAE">
      <w:pPr>
        <w:spacing w:after="0" w:line="240" w:lineRule="auto"/>
      </w:pPr>
      <w:r>
        <w:separator/>
      </w:r>
    </w:p>
  </w:endnote>
  <w:endnote w:type="continuationSeparator" w:id="0">
    <w:p w:rsidR="00000000" w:rsidRDefault="009C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D4" w:rsidRPr="007276F8" w:rsidRDefault="009C4CAE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>
      <w:rPr>
        <w:noProof/>
      </w:rPr>
      <w:t>2021-03-12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0D7" w:rsidRDefault="009C4CAE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>
      <w:rPr>
        <w:noProof/>
      </w:rPr>
      <w:t>2021-03-12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4CAE">
      <w:pPr>
        <w:spacing w:after="0" w:line="240" w:lineRule="auto"/>
      </w:pPr>
      <w:r>
        <w:separator/>
      </w:r>
    </w:p>
  </w:footnote>
  <w:footnote w:type="continuationSeparator" w:id="0">
    <w:p w:rsidR="00000000" w:rsidRDefault="009C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1" w:type="dxa"/>
      <w:tblBorders>
        <w:top w:val="single" w:sz="8" w:space="0" w:color="1F497D" w:themeColor="text2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5F3ED1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6E6165" w:rsidRDefault="009C4CAE" w:rsidP="006E6165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>
                <wp:extent cx="1645200" cy="36360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364355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6E6165" w:rsidRDefault="009C4CAE" w:rsidP="006E6165">
          <w:pPr>
            <w:pStyle w:val="Label"/>
          </w:pPr>
        </w:p>
      </w:tc>
      <w:tc>
        <w:tcPr>
          <w:tcW w:w="4195" w:type="dxa"/>
        </w:tcPr>
        <w:p w:rsidR="006E6165" w:rsidRDefault="009C4CAE" w:rsidP="006E6165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6E6165" w:rsidRPr="009D6A18" w:rsidRDefault="009C4CAE" w:rsidP="006E6165">
          <w:pPr>
            <w:pStyle w:val="Label"/>
          </w:pPr>
        </w:p>
      </w:tc>
      <w:tc>
        <w:tcPr>
          <w:tcW w:w="1409" w:type="dxa"/>
        </w:tcPr>
        <w:p w:rsidR="006E6165" w:rsidRDefault="009C4CAE" w:rsidP="006E6165">
          <w:pPr>
            <w:pStyle w:val="Label"/>
          </w:pPr>
          <w:r>
            <w:t>Dokumentnr Revision</w:t>
          </w:r>
        </w:p>
      </w:tc>
    </w:tr>
    <w:tr w:rsidR="005F3ED1" w:rsidTr="00E151EC">
      <w:trPr>
        <w:trHeight w:val="340"/>
      </w:trPr>
      <w:tc>
        <w:tcPr>
          <w:tcW w:w="3459" w:type="dxa"/>
          <w:gridSpan w:val="3"/>
          <w:vMerge/>
          <w:tcBorders>
            <w:top w:val="nil"/>
            <w:bottom w:val="nil"/>
          </w:tcBorders>
        </w:tcPr>
        <w:p w:rsidR="006E6165" w:rsidRPr="003F1DAC" w:rsidRDefault="009C4CAE" w:rsidP="006E6165">
          <w:pPr>
            <w:pStyle w:val="Sidhuvud"/>
          </w:pPr>
        </w:p>
      </w:tc>
      <w:tc>
        <w:tcPr>
          <w:tcW w:w="284" w:type="dxa"/>
        </w:tcPr>
        <w:p w:rsidR="006E6165" w:rsidRPr="003F1DAC" w:rsidRDefault="009C4CAE" w:rsidP="006E6165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6E6165" w:rsidRPr="003F1DAC" w:rsidRDefault="009C4CAE" w:rsidP="006E6165">
          <w:pPr>
            <w:pStyle w:val="Sidhuvud"/>
          </w:pPr>
          <w:bookmarkStart w:id="2" w:name="title_Repeat1"/>
          <w:r>
            <w:t>Uppdragsbeskrivning för Rehabkoordinator</w:t>
          </w:r>
          <w:bookmarkEnd w:id="2"/>
        </w:p>
      </w:tc>
      <w:tc>
        <w:tcPr>
          <w:tcW w:w="284" w:type="dxa"/>
        </w:tcPr>
        <w:p w:rsidR="006E6165" w:rsidRPr="003F1DAC" w:rsidRDefault="009C4CAE" w:rsidP="006E6165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6E6165" w:rsidRPr="003F1DAC" w:rsidRDefault="009C4CAE" w:rsidP="006E6165">
          <w:pPr>
            <w:pStyle w:val="Sidhuvud"/>
          </w:pPr>
          <w:bookmarkStart w:id="3" w:name="identifier_Repeat1"/>
          <w:r>
            <w:t>380821</w:t>
          </w:r>
          <w:bookmarkEnd w:id="3"/>
          <w:r>
            <w:t xml:space="preserve">   </w:t>
          </w:r>
          <w:bookmarkStart w:id="4" w:name="sd_revisionNbr_Repeat1"/>
          <w:r>
            <w:t>R4</w:t>
          </w:r>
          <w:bookmarkEnd w:id="4"/>
        </w:p>
      </w:tc>
    </w:tr>
    <w:tr w:rsidR="005F3ED1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6E6165" w:rsidRDefault="009C4CAE" w:rsidP="006E6165">
          <w:pPr>
            <w:pStyle w:val="Label"/>
          </w:pPr>
          <w:r>
            <w:t>Diarienr</w:t>
          </w:r>
        </w:p>
      </w:tc>
      <w:tc>
        <w:tcPr>
          <w:tcW w:w="284" w:type="dxa"/>
          <w:tcBorders>
            <w:top w:val="nil"/>
          </w:tcBorders>
        </w:tcPr>
        <w:p w:rsidR="006E6165" w:rsidRDefault="009C4CAE" w:rsidP="006E6165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6E6165" w:rsidRDefault="009C4CAE" w:rsidP="006E6165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6E6165" w:rsidRDefault="009C4CAE" w:rsidP="006E6165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6E6165" w:rsidRDefault="009C4CAE" w:rsidP="006E6165">
          <w:pPr>
            <w:pStyle w:val="Label"/>
          </w:pPr>
          <w:r>
            <w:t>Reviderat datum</w:t>
          </w:r>
        </w:p>
      </w:tc>
      <w:tc>
        <w:tcPr>
          <w:tcW w:w="284" w:type="dxa"/>
        </w:tcPr>
        <w:p w:rsidR="006E6165" w:rsidRPr="009D6A18" w:rsidRDefault="009C4CAE" w:rsidP="006E6165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6E6165" w:rsidRDefault="009C4CAE" w:rsidP="006E6165">
          <w:pPr>
            <w:pStyle w:val="Label"/>
          </w:pPr>
          <w:r w:rsidRPr="00FF68E9">
            <w:t>Giltigt datum fr o m</w:t>
          </w:r>
        </w:p>
      </w:tc>
    </w:tr>
    <w:tr w:rsidR="005F3ED1" w:rsidTr="00E151EC">
      <w:trPr>
        <w:trHeight w:val="340"/>
      </w:trPr>
      <w:tc>
        <w:tcPr>
          <w:tcW w:w="1588" w:type="dxa"/>
        </w:tcPr>
        <w:p w:rsidR="006E6165" w:rsidRPr="003F1DAC" w:rsidRDefault="009C4CAE" w:rsidP="006E6165">
          <w:pPr>
            <w:pStyle w:val="Sidhuvud"/>
          </w:pPr>
        </w:p>
      </w:tc>
      <w:tc>
        <w:tcPr>
          <w:tcW w:w="284" w:type="dxa"/>
        </w:tcPr>
        <w:p w:rsidR="006E6165" w:rsidRPr="003F1DAC" w:rsidRDefault="009C4CAE" w:rsidP="006E6165">
          <w:pPr>
            <w:pStyle w:val="Sidhuvud"/>
          </w:pPr>
        </w:p>
      </w:tc>
      <w:tc>
        <w:tcPr>
          <w:tcW w:w="1587" w:type="dxa"/>
        </w:tcPr>
        <w:p w:rsidR="006E6165" w:rsidRPr="003F1DAC" w:rsidRDefault="009C4CAE" w:rsidP="006E6165">
          <w:pPr>
            <w:pStyle w:val="Sidhuvud"/>
          </w:pPr>
          <w:bookmarkStart w:id="5" w:name="sd_kategori_Repeat1"/>
          <w:r>
            <w:t>Rutiner</w:t>
          </w:r>
          <w:bookmarkEnd w:id="5"/>
        </w:p>
      </w:tc>
      <w:tc>
        <w:tcPr>
          <w:tcW w:w="284" w:type="dxa"/>
        </w:tcPr>
        <w:p w:rsidR="006E6165" w:rsidRPr="003F1DAC" w:rsidRDefault="009C4CAE" w:rsidP="006E6165">
          <w:pPr>
            <w:pStyle w:val="Sidhuvud"/>
          </w:pPr>
        </w:p>
      </w:tc>
      <w:tc>
        <w:tcPr>
          <w:tcW w:w="4195" w:type="dxa"/>
        </w:tcPr>
        <w:p w:rsidR="006E6165" w:rsidRPr="003F1DAC" w:rsidRDefault="009C4CAE" w:rsidP="006E6165">
          <w:pPr>
            <w:pStyle w:val="Sidhuvud"/>
          </w:pPr>
          <w:bookmarkStart w:id="6" w:name="ShortCreatedDate_Repeat1"/>
          <w:r>
            <w:t>2020-03-03</w:t>
          </w:r>
          <w:bookmarkEnd w:id="6"/>
        </w:p>
      </w:tc>
      <w:tc>
        <w:tcPr>
          <w:tcW w:w="284" w:type="dxa"/>
        </w:tcPr>
        <w:p w:rsidR="006E6165" w:rsidRPr="003F1DAC" w:rsidRDefault="009C4CAE" w:rsidP="006E6165">
          <w:pPr>
            <w:pStyle w:val="Sidhuvud"/>
          </w:pPr>
        </w:p>
      </w:tc>
      <w:tc>
        <w:tcPr>
          <w:tcW w:w="1409" w:type="dxa"/>
        </w:tcPr>
        <w:p w:rsidR="006E6165" w:rsidRPr="003F1DAC" w:rsidRDefault="009C4CAE" w:rsidP="006E6165">
          <w:pPr>
            <w:pStyle w:val="Sidhuvud"/>
          </w:pPr>
          <w:bookmarkStart w:id="7" w:name="sd_validfrom_Repeat1"/>
          <w:r w:rsidRPr="003F1DAC">
            <w:t>2020-03-06</w:t>
          </w:r>
          <w:bookmarkEnd w:id="7"/>
        </w:p>
      </w:tc>
    </w:tr>
  </w:tbl>
  <w:p w:rsidR="006E6165" w:rsidRDefault="009C4CAE" w:rsidP="008D53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1" w:type="dxa"/>
      <w:tblBorders>
        <w:top w:val="single" w:sz="8" w:space="0" w:color="1F497D" w:themeColor="text2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5F3ED1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25478A" w:rsidRDefault="009C4CAE" w:rsidP="0025478A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>
                <wp:extent cx="1645200" cy="3636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5592434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25478A" w:rsidRDefault="009C4CAE" w:rsidP="00CF12C7">
          <w:pPr>
            <w:pStyle w:val="Label"/>
          </w:pPr>
        </w:p>
      </w:tc>
      <w:tc>
        <w:tcPr>
          <w:tcW w:w="4195" w:type="dxa"/>
        </w:tcPr>
        <w:p w:rsidR="0025478A" w:rsidRDefault="009C4CAE" w:rsidP="00CF12C7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25478A" w:rsidRPr="009D6A18" w:rsidRDefault="009C4CAE" w:rsidP="00CF12C7">
          <w:pPr>
            <w:pStyle w:val="Label"/>
          </w:pPr>
        </w:p>
      </w:tc>
      <w:tc>
        <w:tcPr>
          <w:tcW w:w="1409" w:type="dxa"/>
        </w:tcPr>
        <w:p w:rsidR="0025478A" w:rsidRDefault="009C4CAE" w:rsidP="00CF12C7">
          <w:pPr>
            <w:pStyle w:val="Label"/>
          </w:pPr>
          <w:r>
            <w:t>Dokumentnr Revision</w:t>
          </w:r>
        </w:p>
      </w:tc>
    </w:tr>
    <w:tr w:rsidR="005F3ED1" w:rsidTr="00E151EC">
      <w:trPr>
        <w:trHeight w:val="340"/>
      </w:trPr>
      <w:tc>
        <w:tcPr>
          <w:tcW w:w="3459" w:type="dxa"/>
          <w:gridSpan w:val="3"/>
          <w:vMerge/>
          <w:tcBorders>
            <w:bottom w:val="single" w:sz="8" w:space="0" w:color="1F497D" w:themeColor="text2"/>
          </w:tcBorders>
        </w:tcPr>
        <w:p w:rsidR="0003486C" w:rsidRPr="003F1DAC" w:rsidRDefault="009C4CAE" w:rsidP="00CF12C7">
          <w:pPr>
            <w:pStyle w:val="Sidhuvud"/>
          </w:pPr>
        </w:p>
      </w:tc>
      <w:tc>
        <w:tcPr>
          <w:tcW w:w="284" w:type="dxa"/>
        </w:tcPr>
        <w:p w:rsidR="0003486C" w:rsidRPr="003F1DAC" w:rsidRDefault="009C4CAE" w:rsidP="00CF12C7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03486C" w:rsidRPr="003F1DAC" w:rsidRDefault="009C4CAE" w:rsidP="00CF12C7">
          <w:pPr>
            <w:pStyle w:val="Sidhuvud"/>
          </w:pPr>
          <w:bookmarkStart w:id="8" w:name="title"/>
          <w:r>
            <w:t>Uppdragsbeskrivning för Rehabkoordinator</w:t>
          </w:r>
          <w:bookmarkEnd w:id="8"/>
        </w:p>
      </w:tc>
      <w:tc>
        <w:tcPr>
          <w:tcW w:w="284" w:type="dxa"/>
        </w:tcPr>
        <w:p w:rsidR="0003486C" w:rsidRPr="003F1DAC" w:rsidRDefault="009C4CAE" w:rsidP="00CF12C7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03486C" w:rsidRPr="003F1DAC" w:rsidRDefault="009C4CAE" w:rsidP="00CF12C7">
          <w:pPr>
            <w:pStyle w:val="Sidhuvud"/>
          </w:pPr>
          <w:bookmarkStart w:id="9" w:name="identifier"/>
          <w:r>
            <w:t>380821</w:t>
          </w:r>
          <w:bookmarkEnd w:id="9"/>
          <w:r>
            <w:t xml:space="preserve">   </w:t>
          </w:r>
          <w:bookmarkStart w:id="10" w:name="sd_revisionNbr"/>
          <w:r>
            <w:t>R4</w:t>
          </w:r>
          <w:bookmarkEnd w:id="10"/>
        </w:p>
      </w:tc>
    </w:tr>
    <w:tr w:rsidR="005F3ED1" w:rsidTr="00E151EC">
      <w:trPr>
        <w:trHeight w:hRule="exact" w:val="227"/>
      </w:trPr>
      <w:tc>
        <w:tcPr>
          <w:tcW w:w="3459" w:type="dxa"/>
          <w:gridSpan w:val="3"/>
        </w:tcPr>
        <w:p w:rsidR="00D85D3E" w:rsidRDefault="009C4CAE" w:rsidP="00F346FB">
          <w:pPr>
            <w:pStyle w:val="Label"/>
          </w:pPr>
          <w:r>
            <w:t>Förvaltning</w:t>
          </w:r>
        </w:p>
      </w:tc>
      <w:tc>
        <w:tcPr>
          <w:tcW w:w="284" w:type="dxa"/>
        </w:tcPr>
        <w:p w:rsidR="00D85D3E" w:rsidRDefault="009C4CAE" w:rsidP="00F346FB">
          <w:pPr>
            <w:pStyle w:val="Label"/>
          </w:pPr>
        </w:p>
      </w:tc>
      <w:tc>
        <w:tcPr>
          <w:tcW w:w="4195" w:type="dxa"/>
        </w:tcPr>
        <w:p w:rsidR="00D85D3E" w:rsidRDefault="009C4CAE" w:rsidP="00F346FB">
          <w:pPr>
            <w:pStyle w:val="Label"/>
          </w:pPr>
          <w:r>
            <w:t>Ägare</w:t>
          </w:r>
        </w:p>
      </w:tc>
      <w:tc>
        <w:tcPr>
          <w:tcW w:w="284" w:type="dxa"/>
        </w:tcPr>
        <w:p w:rsidR="00D85D3E" w:rsidRPr="009D6A18" w:rsidRDefault="009C4CAE" w:rsidP="00F346FB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D85D3E" w:rsidRDefault="009C4CAE" w:rsidP="00F346FB">
          <w:pPr>
            <w:pStyle w:val="Label"/>
          </w:pPr>
          <w:r>
            <w:t>Reviderat datum</w:t>
          </w:r>
        </w:p>
      </w:tc>
    </w:tr>
    <w:tr w:rsidR="005F3ED1" w:rsidTr="00E151EC">
      <w:trPr>
        <w:trHeight w:val="340"/>
      </w:trPr>
      <w:tc>
        <w:tcPr>
          <w:tcW w:w="3459" w:type="dxa"/>
          <w:gridSpan w:val="3"/>
          <w:tcBorders>
            <w:bottom w:val="single" w:sz="8" w:space="0" w:color="1F497D" w:themeColor="text2"/>
          </w:tcBorders>
        </w:tcPr>
        <w:p w:rsidR="0003486C" w:rsidRPr="003F1DAC" w:rsidRDefault="009C4CAE" w:rsidP="00F346FB">
          <w:pPr>
            <w:pStyle w:val="Sidhuvud"/>
          </w:pPr>
        </w:p>
      </w:tc>
      <w:tc>
        <w:tcPr>
          <w:tcW w:w="284" w:type="dxa"/>
        </w:tcPr>
        <w:p w:rsidR="0003486C" w:rsidRPr="003F1DAC" w:rsidRDefault="009C4CAE" w:rsidP="00F346FB">
          <w:pPr>
            <w:pStyle w:val="Sidhuvud"/>
          </w:pPr>
        </w:p>
      </w:tc>
      <w:tc>
        <w:tcPr>
          <w:tcW w:w="4195" w:type="dxa"/>
        </w:tcPr>
        <w:p w:rsidR="0003486C" w:rsidRPr="003F1DAC" w:rsidRDefault="009C4CAE" w:rsidP="00F346FB">
          <w:pPr>
            <w:pStyle w:val="Sidhuvud"/>
          </w:pPr>
          <w:bookmarkStart w:id="11" w:name="documentOwnerPersonAlias"/>
          <w:r>
            <w:t>Helena Tholin</w:t>
          </w:r>
          <w:bookmarkEnd w:id="11"/>
        </w:p>
      </w:tc>
      <w:tc>
        <w:tcPr>
          <w:tcW w:w="284" w:type="dxa"/>
        </w:tcPr>
        <w:p w:rsidR="0003486C" w:rsidRPr="003F1DAC" w:rsidRDefault="009C4CAE" w:rsidP="00F346FB">
          <w:pPr>
            <w:pStyle w:val="Sidhuvud"/>
          </w:pPr>
        </w:p>
      </w:tc>
      <w:tc>
        <w:tcPr>
          <w:tcW w:w="1409" w:type="dxa"/>
        </w:tcPr>
        <w:p w:rsidR="0003486C" w:rsidRPr="003F1DAC" w:rsidRDefault="009C4CAE" w:rsidP="00F346FB">
          <w:pPr>
            <w:pStyle w:val="Sidhuvud"/>
          </w:pPr>
          <w:bookmarkStart w:id="12" w:name="ShortCreatedDate"/>
          <w:r>
            <w:t>2020-03-03</w:t>
          </w:r>
          <w:bookmarkEnd w:id="12"/>
        </w:p>
      </w:tc>
    </w:tr>
    <w:tr w:rsidR="005F3ED1" w:rsidTr="00E151EC">
      <w:trPr>
        <w:trHeight w:hRule="exact" w:val="227"/>
      </w:trPr>
      <w:tc>
        <w:tcPr>
          <w:tcW w:w="3459" w:type="dxa"/>
          <w:gridSpan w:val="3"/>
          <w:tcBorders>
            <w:bottom w:val="nil"/>
          </w:tcBorders>
        </w:tcPr>
        <w:p w:rsidR="00D85D3E" w:rsidRDefault="009C4CAE" w:rsidP="00F346FB">
          <w:pPr>
            <w:pStyle w:val="Label"/>
          </w:pPr>
          <w:r>
            <w:t>Verksamhet</w:t>
          </w:r>
        </w:p>
      </w:tc>
      <w:tc>
        <w:tcPr>
          <w:tcW w:w="284" w:type="dxa"/>
        </w:tcPr>
        <w:p w:rsidR="00D85D3E" w:rsidRDefault="009C4CAE" w:rsidP="00F346FB">
          <w:pPr>
            <w:pStyle w:val="Label"/>
          </w:pPr>
        </w:p>
      </w:tc>
      <w:tc>
        <w:tcPr>
          <w:tcW w:w="5888" w:type="dxa"/>
          <w:gridSpan w:val="3"/>
          <w:tcBorders>
            <w:top w:val="single" w:sz="8" w:space="0" w:color="1F497D" w:themeColor="text2"/>
          </w:tcBorders>
        </w:tcPr>
        <w:p w:rsidR="00D85D3E" w:rsidRDefault="009C4CAE" w:rsidP="00F346FB">
          <w:pPr>
            <w:pStyle w:val="Label"/>
          </w:pPr>
          <w:r>
            <w:t>Slutgranskare</w:t>
          </w:r>
        </w:p>
      </w:tc>
    </w:tr>
    <w:tr w:rsidR="005F3ED1" w:rsidTr="00E151EC">
      <w:trPr>
        <w:trHeight w:val="340"/>
      </w:trPr>
      <w:tc>
        <w:tcPr>
          <w:tcW w:w="3459" w:type="dxa"/>
          <w:gridSpan w:val="3"/>
          <w:tcBorders>
            <w:top w:val="nil"/>
            <w:bottom w:val="nil"/>
          </w:tcBorders>
        </w:tcPr>
        <w:p w:rsidR="00B36C25" w:rsidRPr="003F1DAC" w:rsidRDefault="009C4CAE" w:rsidP="00F346FB">
          <w:pPr>
            <w:pStyle w:val="Sidhuvud"/>
          </w:pPr>
          <w:bookmarkStart w:id="13" w:name="bkStr11"/>
          <w:r>
            <w:t>Staben Hälso- och sjukvård,Hälso- och sjukvårdsförvaltningen,Privata vårdcentraler</w:t>
          </w:r>
          <w:bookmarkEnd w:id="13"/>
        </w:p>
      </w:tc>
      <w:tc>
        <w:tcPr>
          <w:tcW w:w="284" w:type="dxa"/>
        </w:tcPr>
        <w:p w:rsidR="00B36C25" w:rsidRPr="003F1DAC" w:rsidRDefault="009C4CAE" w:rsidP="00F346FB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B36C25" w:rsidRPr="003F1DAC" w:rsidRDefault="009C4CAE" w:rsidP="00F346FB">
          <w:pPr>
            <w:pStyle w:val="Sidhuvud"/>
          </w:pPr>
          <w:bookmarkStart w:id="14" w:name="sd_slutgranskare"/>
          <w:r>
            <w:t>Ola Lennbom</w:t>
          </w:r>
          <w:bookmarkEnd w:id="14"/>
        </w:p>
      </w:tc>
      <w:tc>
        <w:tcPr>
          <w:tcW w:w="284" w:type="dxa"/>
        </w:tcPr>
        <w:p w:rsidR="00B36C25" w:rsidRPr="003F1DAC" w:rsidRDefault="009C4CAE" w:rsidP="00F346FB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B36C25" w:rsidRPr="003F1DAC" w:rsidRDefault="009C4CAE" w:rsidP="00F346FB">
          <w:pPr>
            <w:pStyle w:val="Sidhuvud"/>
          </w:pPr>
        </w:p>
      </w:tc>
    </w:tr>
    <w:tr w:rsidR="005F3ED1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B36C25" w:rsidRDefault="009C4CAE" w:rsidP="00F346FB">
          <w:pPr>
            <w:pStyle w:val="Label"/>
          </w:pPr>
          <w:r>
            <w:t>Diarienr</w:t>
          </w:r>
        </w:p>
      </w:tc>
      <w:tc>
        <w:tcPr>
          <w:tcW w:w="284" w:type="dxa"/>
          <w:tcBorders>
            <w:top w:val="nil"/>
          </w:tcBorders>
        </w:tcPr>
        <w:p w:rsidR="00B36C25" w:rsidRDefault="009C4CAE" w:rsidP="00F346FB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B36C25" w:rsidRDefault="009C4CAE" w:rsidP="00E151EC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B36C25" w:rsidRDefault="009C4CAE" w:rsidP="00F346FB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B36C25" w:rsidRDefault="009C4CAE" w:rsidP="00F346FB">
          <w:pPr>
            <w:pStyle w:val="Label"/>
          </w:pPr>
          <w:r>
            <w:t>Fastställare</w:t>
          </w:r>
        </w:p>
      </w:tc>
      <w:tc>
        <w:tcPr>
          <w:tcW w:w="284" w:type="dxa"/>
        </w:tcPr>
        <w:p w:rsidR="00B36C25" w:rsidRPr="009D6A18" w:rsidRDefault="009C4CAE" w:rsidP="00F346FB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B36C25" w:rsidRDefault="009C4CAE" w:rsidP="00F346FB">
          <w:pPr>
            <w:pStyle w:val="Label"/>
          </w:pPr>
          <w:r w:rsidRPr="00FF68E9">
            <w:t>Giltigt datum fr o m</w:t>
          </w:r>
        </w:p>
      </w:tc>
    </w:tr>
    <w:tr w:rsidR="005F3ED1" w:rsidTr="00E151EC">
      <w:trPr>
        <w:trHeight w:val="340"/>
      </w:trPr>
      <w:tc>
        <w:tcPr>
          <w:tcW w:w="1588" w:type="dxa"/>
        </w:tcPr>
        <w:p w:rsidR="00B36C25" w:rsidRPr="003F1DAC" w:rsidRDefault="009C4CAE" w:rsidP="00F346FB">
          <w:pPr>
            <w:pStyle w:val="Sidhuvud"/>
          </w:pPr>
        </w:p>
      </w:tc>
      <w:tc>
        <w:tcPr>
          <w:tcW w:w="284" w:type="dxa"/>
        </w:tcPr>
        <w:p w:rsidR="00B36C25" w:rsidRPr="003F1DAC" w:rsidRDefault="009C4CAE" w:rsidP="00F346FB">
          <w:pPr>
            <w:pStyle w:val="Sidhuvud"/>
          </w:pPr>
        </w:p>
      </w:tc>
      <w:tc>
        <w:tcPr>
          <w:tcW w:w="1587" w:type="dxa"/>
        </w:tcPr>
        <w:p w:rsidR="00B36C25" w:rsidRPr="003F1DAC" w:rsidRDefault="009C4CAE" w:rsidP="00F346FB">
          <w:pPr>
            <w:pStyle w:val="Sidhuvud"/>
          </w:pPr>
          <w:bookmarkStart w:id="15" w:name="sd_kategori"/>
          <w:r>
            <w:t>Rutiner</w:t>
          </w:r>
          <w:bookmarkEnd w:id="15"/>
        </w:p>
      </w:tc>
      <w:tc>
        <w:tcPr>
          <w:tcW w:w="284" w:type="dxa"/>
        </w:tcPr>
        <w:p w:rsidR="00B36C25" w:rsidRPr="003F1DAC" w:rsidRDefault="009C4CAE" w:rsidP="00F346FB">
          <w:pPr>
            <w:pStyle w:val="Sidhuvud"/>
          </w:pPr>
        </w:p>
      </w:tc>
      <w:tc>
        <w:tcPr>
          <w:tcW w:w="4195" w:type="dxa"/>
        </w:tcPr>
        <w:p w:rsidR="00B36C25" w:rsidRPr="003F1DAC" w:rsidRDefault="009C4CAE" w:rsidP="00F346FB">
          <w:pPr>
            <w:pStyle w:val="Sidhuvud"/>
          </w:pPr>
          <w:bookmarkStart w:id="16" w:name="approvedByPersonAlias"/>
          <w:r w:rsidRPr="003F1DAC">
            <w:t xml:space="preserve">Karolina </w:t>
          </w:r>
          <w:r w:rsidRPr="003F1DAC">
            <w:t>Stridh</w:t>
          </w:r>
          <w:bookmarkEnd w:id="16"/>
        </w:p>
      </w:tc>
      <w:tc>
        <w:tcPr>
          <w:tcW w:w="284" w:type="dxa"/>
        </w:tcPr>
        <w:p w:rsidR="00B36C25" w:rsidRPr="003F1DAC" w:rsidRDefault="009C4CAE" w:rsidP="00F346FB">
          <w:pPr>
            <w:pStyle w:val="Sidhuvud"/>
          </w:pPr>
        </w:p>
      </w:tc>
      <w:tc>
        <w:tcPr>
          <w:tcW w:w="1409" w:type="dxa"/>
        </w:tcPr>
        <w:p w:rsidR="00B36C25" w:rsidRPr="003F1DAC" w:rsidRDefault="009C4CAE" w:rsidP="00F346FB">
          <w:pPr>
            <w:pStyle w:val="Sidhuvud"/>
          </w:pPr>
          <w:bookmarkStart w:id="17" w:name="sd_validfrom"/>
          <w:r w:rsidRPr="003F1DAC">
            <w:t>2020-03-06</w:t>
          </w:r>
          <w:bookmarkEnd w:id="17"/>
        </w:p>
      </w:tc>
    </w:tr>
  </w:tbl>
  <w:p w:rsidR="00885CCB" w:rsidRDefault="009C4CAE" w:rsidP="00987B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4CA5C1D"/>
    <w:multiLevelType w:val="multilevel"/>
    <w:tmpl w:val="C748B12A"/>
    <w:styleLink w:val="CompanyList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5" w15:restartNumberingAfterBreak="0">
    <w:nsid w:val="07E2235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526B28"/>
    <w:multiLevelType w:val="multilevel"/>
    <w:tmpl w:val="827A155E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8" w15:restartNumberingAfterBreak="0">
    <w:nsid w:val="0A3B1CB8"/>
    <w:multiLevelType w:val="multilevel"/>
    <w:tmpl w:val="C748B12A"/>
    <w:numStyleLink w:val="CompanyList"/>
  </w:abstractNum>
  <w:abstractNum w:abstractNumId="9" w15:restartNumberingAfterBreak="0">
    <w:nsid w:val="0B2A0355"/>
    <w:multiLevelType w:val="multilevel"/>
    <w:tmpl w:val="D4461E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B491A52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11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025C4C"/>
    <w:multiLevelType w:val="multilevel"/>
    <w:tmpl w:val="E2F8E9F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3" w15:restartNumberingAfterBreak="0">
    <w:nsid w:val="0DA92E3D"/>
    <w:multiLevelType w:val="multilevel"/>
    <w:tmpl w:val="19508C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A27A43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15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415016"/>
    <w:multiLevelType w:val="hybridMultilevel"/>
    <w:tmpl w:val="34B0D42E"/>
    <w:lvl w:ilvl="0" w:tplc="618E2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26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B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63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86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82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4C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08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D290E"/>
    <w:multiLevelType w:val="multilevel"/>
    <w:tmpl w:val="731EAD92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9" w15:restartNumberingAfterBreak="0">
    <w:nsid w:val="21166ECC"/>
    <w:multiLevelType w:val="multilevel"/>
    <w:tmpl w:val="63622B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1F6216A"/>
    <w:multiLevelType w:val="multilevel"/>
    <w:tmpl w:val="C748B12A"/>
    <w:numStyleLink w:val="CompanyList"/>
  </w:abstractNum>
  <w:abstractNum w:abstractNumId="21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A16D6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D24013"/>
    <w:multiLevelType w:val="multilevel"/>
    <w:tmpl w:val="A0ECFF12"/>
    <w:numStyleLink w:val="CompanyListBullet"/>
  </w:abstractNum>
  <w:abstractNum w:abstractNumId="24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9BF3B1C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F60E73"/>
    <w:multiLevelType w:val="multilevel"/>
    <w:tmpl w:val="B33A4B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D014AE5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0" w15:restartNumberingAfterBreak="0">
    <w:nsid w:val="31F6687A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1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A521104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33" w15:restartNumberingAfterBreak="0">
    <w:nsid w:val="3AA17E2F"/>
    <w:multiLevelType w:val="hybridMultilevel"/>
    <w:tmpl w:val="4B9E61A0"/>
    <w:lvl w:ilvl="0" w:tplc="D0C82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AA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23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EB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ED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E0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2B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8B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87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C2465E6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3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2B4353D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8" w15:restartNumberingAfterBreak="0">
    <w:nsid w:val="48540418"/>
    <w:multiLevelType w:val="multilevel"/>
    <w:tmpl w:val="A0ECFF12"/>
    <w:numStyleLink w:val="CompanyListBullet"/>
  </w:abstractNum>
  <w:abstractNum w:abstractNumId="39" w15:restartNumberingAfterBreak="0">
    <w:nsid w:val="4B886700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E4877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EC2201C"/>
    <w:multiLevelType w:val="multilevel"/>
    <w:tmpl w:val="AF7CC9AA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43" w15:restartNumberingAfterBreak="0">
    <w:nsid w:val="4FD0214B"/>
    <w:multiLevelType w:val="multilevel"/>
    <w:tmpl w:val="E93657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50A230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12E2064"/>
    <w:multiLevelType w:val="hybridMultilevel"/>
    <w:tmpl w:val="8604AC50"/>
    <w:lvl w:ilvl="0" w:tplc="41FA6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60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144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0F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06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E8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A5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07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CC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140850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47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48" w15:restartNumberingAfterBreak="0">
    <w:nsid w:val="5A5830B0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49" w15:restartNumberingAfterBreak="0">
    <w:nsid w:val="5AD264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B883531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51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F172F77"/>
    <w:multiLevelType w:val="multilevel"/>
    <w:tmpl w:val="A0ECFF12"/>
    <w:numStyleLink w:val="CompanyListBullet"/>
  </w:abstractNum>
  <w:abstractNum w:abstractNumId="53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5E13290"/>
    <w:multiLevelType w:val="multilevel"/>
    <w:tmpl w:val="A0ECFF12"/>
    <w:numStyleLink w:val="CompanyListBullet"/>
  </w:abstractNum>
  <w:abstractNum w:abstractNumId="57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66E65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F764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12E305F"/>
    <w:multiLevelType w:val="multilevel"/>
    <w:tmpl w:val="C748B12A"/>
    <w:numStyleLink w:val="CompanyList"/>
  </w:abstractNum>
  <w:abstractNum w:abstractNumId="63" w15:restartNumberingAfterBreak="0">
    <w:nsid w:val="736132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75C84D75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5" w15:restartNumberingAfterBreak="0">
    <w:nsid w:val="78011E2A"/>
    <w:multiLevelType w:val="hybridMultilevel"/>
    <w:tmpl w:val="C44ADA9A"/>
    <w:lvl w:ilvl="0" w:tplc="6400B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64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A8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C0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20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8D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C8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E4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E7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F50335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67" w15:restartNumberingAfterBreak="0">
    <w:nsid w:val="7DF329C4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8" w15:restartNumberingAfterBreak="0">
    <w:nsid w:val="7E5F5A14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6"/>
  </w:num>
  <w:num w:numId="5">
    <w:abstractNumId w:val="46"/>
  </w:num>
  <w:num w:numId="6">
    <w:abstractNumId w:val="13"/>
  </w:num>
  <w:num w:numId="7">
    <w:abstractNumId w:val="19"/>
  </w:num>
  <w:num w:numId="8">
    <w:abstractNumId w:val="43"/>
  </w:num>
  <w:num w:numId="9">
    <w:abstractNumId w:val="9"/>
  </w:num>
  <w:num w:numId="10">
    <w:abstractNumId w:val="30"/>
  </w:num>
  <w:num w:numId="11">
    <w:abstractNumId w:val="29"/>
  </w:num>
  <w:num w:numId="12">
    <w:abstractNumId w:val="67"/>
  </w:num>
  <w:num w:numId="13">
    <w:abstractNumId w:val="64"/>
  </w:num>
  <w:num w:numId="14">
    <w:abstractNumId w:val="66"/>
  </w:num>
  <w:num w:numId="15">
    <w:abstractNumId w:val="37"/>
  </w:num>
  <w:num w:numId="16">
    <w:abstractNumId w:val="28"/>
  </w:num>
  <w:num w:numId="17">
    <w:abstractNumId w:val="12"/>
  </w:num>
  <w:num w:numId="18">
    <w:abstractNumId w:val="7"/>
  </w:num>
  <w:num w:numId="19">
    <w:abstractNumId w:val="32"/>
  </w:num>
  <w:num w:numId="20">
    <w:abstractNumId w:val="10"/>
  </w:num>
  <w:num w:numId="21">
    <w:abstractNumId w:val="35"/>
  </w:num>
  <w:num w:numId="22">
    <w:abstractNumId w:val="14"/>
  </w:num>
  <w:num w:numId="23">
    <w:abstractNumId w:val="50"/>
  </w:num>
  <w:num w:numId="24">
    <w:abstractNumId w:val="48"/>
  </w:num>
  <w:num w:numId="25">
    <w:abstractNumId w:val="68"/>
  </w:num>
  <w:num w:numId="26">
    <w:abstractNumId w:val="18"/>
  </w:num>
  <w:num w:numId="27">
    <w:abstractNumId w:val="42"/>
  </w:num>
  <w:num w:numId="28">
    <w:abstractNumId w:val="3"/>
  </w:num>
  <w:num w:numId="29">
    <w:abstractNumId w:val="47"/>
  </w:num>
  <w:num w:numId="30">
    <w:abstractNumId w:val="38"/>
  </w:num>
  <w:num w:numId="31">
    <w:abstractNumId w:val="8"/>
  </w:num>
  <w:num w:numId="32">
    <w:abstractNumId w:val="62"/>
  </w:num>
  <w:num w:numId="33">
    <w:abstractNumId w:val="52"/>
  </w:num>
  <w:num w:numId="34">
    <w:abstractNumId w:val="56"/>
  </w:num>
  <w:num w:numId="35">
    <w:abstractNumId w:val="23"/>
  </w:num>
  <w:num w:numId="36">
    <w:abstractNumId w:val="20"/>
  </w:num>
  <w:num w:numId="37">
    <w:abstractNumId w:val="39"/>
  </w:num>
  <w:num w:numId="38">
    <w:abstractNumId w:val="45"/>
  </w:num>
  <w:num w:numId="39">
    <w:abstractNumId w:val="65"/>
  </w:num>
  <w:num w:numId="40">
    <w:abstractNumId w:val="1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5F3ED1"/>
    <w:rsid w:val="005F3ED1"/>
    <w:rsid w:val="009C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506AFA-D805-43AF-91B3-A8DEE905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5962EF"/>
    <w:pPr>
      <w:keepNext/>
      <w:numPr>
        <w:numId w:val="37"/>
      </w:numPr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E151EC"/>
    <w:pPr>
      <w:keepNext/>
      <w:numPr>
        <w:ilvl w:val="1"/>
        <w:numId w:val="37"/>
      </w:numPr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151EC"/>
    <w:pPr>
      <w:keepNext/>
      <w:numPr>
        <w:ilvl w:val="2"/>
        <w:numId w:val="37"/>
      </w:numPr>
      <w:spacing w:before="280" w:after="0" w:line="240" w:lineRule="auto"/>
      <w:outlineLvl w:val="2"/>
    </w:pPr>
    <w:rPr>
      <w:rFonts w:ascii="Arial" w:eastAsiaTheme="majorEastAsia" w:hAnsi="Arial" w:cs="Arial"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4F5F36"/>
    <w:pPr>
      <w:keepNext/>
      <w:numPr>
        <w:ilvl w:val="3"/>
        <w:numId w:val="37"/>
      </w:numPr>
      <w:spacing w:before="240" w:after="0" w:line="240" w:lineRule="auto"/>
      <w:outlineLvl w:val="3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37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37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4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5962EF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151EC"/>
    <w:rPr>
      <w:rFonts w:ascii="Arial" w:eastAsiaTheme="majorEastAsia" w:hAnsi="Arial" w:cs="Arial"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E151EC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4F5F36"/>
    <w:rPr>
      <w:rFonts w:ascii="Arial" w:eastAsiaTheme="majorEastAsia" w:hAnsi="Arial" w:cs="Arial"/>
      <w:b/>
      <w:sz w:val="20"/>
      <w:szCs w:val="26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28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29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BC0FBA"/>
    <w:pPr>
      <w:tabs>
        <w:tab w:val="left" w:pos="992"/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44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44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44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Liststycke">
    <w:name w:val="List Paragraph"/>
    <w:basedOn w:val="Normal"/>
    <w:uiPriority w:val="34"/>
    <w:rsid w:val="000E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FAA4-2E10-4659-A26D-B6F5690C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Gerhardsson Christina, Regionservice stab</cp:lastModifiedBy>
  <cp:revision>2</cp:revision>
  <cp:lastPrinted>2017-06-12T09:30:00Z</cp:lastPrinted>
  <dcterms:created xsi:type="dcterms:W3CDTF">2021-03-12T10:37:00Z</dcterms:created>
  <dcterms:modified xsi:type="dcterms:W3CDTF">2021-03-12T10:37:00Z</dcterms:modified>
</cp:coreProperties>
</file>